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5DE45F2" w14:textId="77777777" w:rsidR="00CC27AC" w:rsidRPr="00CC27AC" w:rsidRDefault="00CC27AC" w:rsidP="00CC27AC">
      <w:pPr>
        <w:spacing w:before="120" w:line="240" w:lineRule="auto"/>
        <w:ind w:hanging="45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t2"/>
      <w:r w:rsidRPr="00CC27AC">
        <w:rPr>
          <w:rFonts w:ascii="Times New Roman" w:hAnsi="Times New Roman"/>
          <w:color w:val="000000"/>
          <w:sz w:val="24"/>
          <w:szCs w:val="24"/>
        </w:rPr>
        <w:t>projekt rozporządzenia Ministra Zdrowia w sprawie r</w:t>
      </w:r>
      <w:r w:rsidRPr="00CC27AC">
        <w:rPr>
          <w:rFonts w:ascii="Times New Roman" w:hAnsi="Times New Roman"/>
          <w:bCs/>
          <w:color w:val="000000"/>
          <w:sz w:val="24"/>
          <w:szCs w:val="24"/>
        </w:rPr>
        <w:t>ejestru endoprotezoplasty</w:t>
      </w:r>
      <w:bookmarkEnd w:id="0"/>
      <w:r w:rsidRPr="00CC27AC">
        <w:rPr>
          <w:rFonts w:ascii="Times New Roman" w:hAnsi="Times New Roman"/>
          <w:bCs/>
          <w:color w:val="000000"/>
          <w:sz w:val="24"/>
          <w:szCs w:val="24"/>
        </w:rPr>
        <w:t>k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04E7E"/>
    <w:rsid w:val="003A45F5"/>
    <w:rsid w:val="003C3CA5"/>
    <w:rsid w:val="00401763"/>
    <w:rsid w:val="00457142"/>
    <w:rsid w:val="004A62E5"/>
    <w:rsid w:val="00515E5C"/>
    <w:rsid w:val="00590AF5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CC27AC"/>
    <w:rsid w:val="00D00C1C"/>
    <w:rsid w:val="00D21A76"/>
    <w:rsid w:val="00D66CC3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311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25</cp:revision>
  <dcterms:created xsi:type="dcterms:W3CDTF">2025-09-23T19:44:00Z</dcterms:created>
  <dcterms:modified xsi:type="dcterms:W3CDTF">2025-11-18T13:36:00Z</dcterms:modified>
</cp:coreProperties>
</file>