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4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89"/>
        <w:gridCol w:w="1079"/>
        <w:gridCol w:w="465"/>
        <w:gridCol w:w="414"/>
        <w:gridCol w:w="155"/>
        <w:gridCol w:w="187"/>
        <w:gridCol w:w="383"/>
        <w:gridCol w:w="554"/>
        <w:gridCol w:w="16"/>
        <w:gridCol w:w="118"/>
        <w:gridCol w:w="151"/>
        <w:gridCol w:w="300"/>
        <w:gridCol w:w="353"/>
        <w:gridCol w:w="217"/>
        <w:gridCol w:w="570"/>
        <w:gridCol w:w="80"/>
        <w:gridCol w:w="71"/>
        <w:gridCol w:w="419"/>
        <w:gridCol w:w="113"/>
        <w:gridCol w:w="405"/>
        <w:gridCol w:w="51"/>
        <w:gridCol w:w="266"/>
        <w:gridCol w:w="304"/>
        <w:gridCol w:w="317"/>
        <w:gridCol w:w="253"/>
        <w:gridCol w:w="570"/>
        <w:gridCol w:w="115"/>
        <w:gridCol w:w="1422"/>
        <w:gridCol w:w="10"/>
      </w:tblGrid>
      <w:tr w:rsidR="006A701A" w:rsidRPr="008B4FE6" w14:paraId="66192542" w14:textId="77777777" w:rsidTr="00676C8D">
        <w:trPr>
          <w:gridAfter w:val="1"/>
          <w:wAfter w:w="10" w:type="dxa"/>
          <w:trHeight w:val="1611"/>
        </w:trPr>
        <w:tc>
          <w:tcPr>
            <w:tcW w:w="6631" w:type="dxa"/>
            <w:gridSpan w:val="16"/>
          </w:tcPr>
          <w:p w14:paraId="18C1E6E6" w14:textId="77777777" w:rsidR="006A701A" w:rsidRPr="001A414D" w:rsidRDefault="006A701A" w:rsidP="00616511">
            <w:pPr>
              <w:spacing w:before="120" w:line="240" w:lineRule="auto"/>
              <w:ind w:hanging="45"/>
              <w:rPr>
                <w:rFonts w:ascii="Times New Roman" w:hAnsi="Times New Roman"/>
                <w:color w:val="000000"/>
              </w:rPr>
            </w:pPr>
            <w:bookmarkStart w:id="0" w:name="t1"/>
            <w:r w:rsidRPr="001A414D">
              <w:rPr>
                <w:rFonts w:ascii="Times New Roman" w:hAnsi="Times New Roman"/>
                <w:b/>
                <w:color w:val="000000"/>
              </w:rPr>
              <w:t xml:space="preserve">Nazwa </w:t>
            </w:r>
            <w:r w:rsidR="001B75D8" w:rsidRPr="001A414D">
              <w:rPr>
                <w:rFonts w:ascii="Times New Roman" w:hAnsi="Times New Roman"/>
                <w:b/>
                <w:color w:val="000000"/>
              </w:rPr>
              <w:t>projektu</w:t>
            </w:r>
          </w:p>
          <w:p w14:paraId="61C3C0F9" w14:textId="2F9FFB0A" w:rsidR="006A701A" w:rsidRPr="001A414D" w:rsidRDefault="00456918" w:rsidP="00BB337B">
            <w:pPr>
              <w:spacing w:line="240" w:lineRule="auto"/>
              <w:ind w:left="-34"/>
              <w:rPr>
                <w:rFonts w:ascii="Times New Roman" w:hAnsi="Times New Roman"/>
                <w:color w:val="000000"/>
              </w:rPr>
            </w:pPr>
            <w:r w:rsidRPr="001A414D">
              <w:rPr>
                <w:rFonts w:ascii="Times New Roman" w:hAnsi="Times New Roman"/>
                <w:color w:val="000000"/>
              </w:rPr>
              <w:t>R</w:t>
            </w:r>
            <w:r w:rsidR="00DF65B7" w:rsidRPr="001A414D">
              <w:rPr>
                <w:rFonts w:ascii="Times New Roman" w:hAnsi="Times New Roman"/>
                <w:color w:val="000000"/>
              </w:rPr>
              <w:t>ozporządzeni</w:t>
            </w:r>
            <w:r w:rsidRPr="001A414D">
              <w:rPr>
                <w:rFonts w:ascii="Times New Roman" w:hAnsi="Times New Roman"/>
                <w:color w:val="000000"/>
              </w:rPr>
              <w:t>e</w:t>
            </w:r>
            <w:r w:rsidR="00DF65B7" w:rsidRPr="001A414D">
              <w:rPr>
                <w:rFonts w:ascii="Times New Roman" w:hAnsi="Times New Roman"/>
                <w:color w:val="000000"/>
              </w:rPr>
              <w:t xml:space="preserve"> </w:t>
            </w:r>
            <w:r w:rsidR="00BB337B" w:rsidRPr="001A414D">
              <w:rPr>
                <w:rFonts w:ascii="Times New Roman" w:hAnsi="Times New Roman"/>
                <w:color w:val="000000"/>
              </w:rPr>
              <w:t xml:space="preserve">Ministra Zdrowia </w:t>
            </w:r>
            <w:r w:rsidR="0060644E" w:rsidRPr="001A414D">
              <w:rPr>
                <w:rFonts w:ascii="Times New Roman" w:hAnsi="Times New Roman"/>
                <w:color w:val="000000"/>
              </w:rPr>
              <w:t>zmieniające</w:t>
            </w:r>
            <w:r w:rsidRPr="001A414D">
              <w:rPr>
                <w:rFonts w:ascii="Times New Roman" w:hAnsi="Times New Roman"/>
                <w:color w:val="000000"/>
              </w:rPr>
              <w:t xml:space="preserve"> </w:t>
            </w:r>
            <w:r w:rsidR="0060644E" w:rsidRPr="001A414D">
              <w:rPr>
                <w:rFonts w:ascii="Times New Roman" w:hAnsi="Times New Roman"/>
                <w:color w:val="000000"/>
              </w:rPr>
              <w:t>rozporządzenie w sprawie rodzajów, zakresu i wzorów dokumentacji medycznej oraz sposobu jej przetwarzania</w:t>
            </w:r>
          </w:p>
          <w:p w14:paraId="2DCEEBDF" w14:textId="77777777" w:rsidR="006A701A" w:rsidRPr="001A414D" w:rsidRDefault="006A701A" w:rsidP="00616511">
            <w:pPr>
              <w:spacing w:before="120" w:line="240" w:lineRule="auto"/>
              <w:ind w:hanging="45"/>
              <w:rPr>
                <w:rFonts w:ascii="Times New Roman" w:hAnsi="Times New Roman"/>
                <w:b/>
                <w:color w:val="000000"/>
              </w:rPr>
            </w:pPr>
            <w:r w:rsidRPr="001A414D">
              <w:rPr>
                <w:rFonts w:ascii="Times New Roman" w:hAnsi="Times New Roman"/>
                <w:b/>
                <w:color w:val="000000"/>
              </w:rPr>
              <w:t>Ministerstwo wiodące i ministerstwa współpracujące</w:t>
            </w:r>
          </w:p>
          <w:p w14:paraId="157C72B4" w14:textId="0D6CFE99" w:rsidR="00BB337B" w:rsidRPr="001A414D" w:rsidRDefault="00BB337B" w:rsidP="00A52ADB">
            <w:pPr>
              <w:spacing w:line="240" w:lineRule="auto"/>
              <w:ind w:hanging="34"/>
              <w:rPr>
                <w:rFonts w:ascii="Times New Roman" w:hAnsi="Times New Roman"/>
                <w:color w:val="000000"/>
              </w:rPr>
            </w:pPr>
            <w:r w:rsidRPr="001A414D">
              <w:rPr>
                <w:rFonts w:ascii="Times New Roman" w:hAnsi="Times New Roman"/>
                <w:color w:val="000000"/>
              </w:rPr>
              <w:t xml:space="preserve">Ministerstwo Zdrowia </w:t>
            </w:r>
            <w:bookmarkEnd w:id="0"/>
          </w:p>
          <w:p w14:paraId="296FDD9F" w14:textId="77777777" w:rsidR="00BB337B" w:rsidRPr="001A414D" w:rsidRDefault="00BB337B" w:rsidP="00A52ADB">
            <w:pPr>
              <w:spacing w:line="240" w:lineRule="auto"/>
              <w:ind w:hanging="34"/>
              <w:rPr>
                <w:rFonts w:ascii="Times New Roman" w:hAnsi="Times New Roman"/>
                <w:color w:val="000000"/>
              </w:rPr>
            </w:pPr>
          </w:p>
          <w:p w14:paraId="66BF4E3F" w14:textId="77777777" w:rsidR="001B3460" w:rsidRPr="001A414D" w:rsidRDefault="001B3460" w:rsidP="001B346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1A414D">
              <w:rPr>
                <w:rFonts w:ascii="Times New Roman" w:hAnsi="Times New Roman"/>
                <w:b/>
              </w:rPr>
              <w:t xml:space="preserve">Osoba odpowiedzialna za projekt w randze Ministra, Sekretarza Stanu lub Podsekretarza Stanu </w:t>
            </w:r>
          </w:p>
          <w:p w14:paraId="5429C37E" w14:textId="4753F829" w:rsidR="001B3460" w:rsidRPr="001A414D" w:rsidRDefault="00BB337B" w:rsidP="001B3460">
            <w:pPr>
              <w:spacing w:line="240" w:lineRule="auto"/>
              <w:rPr>
                <w:rFonts w:ascii="Times New Roman" w:hAnsi="Times New Roman"/>
              </w:rPr>
            </w:pPr>
            <w:r w:rsidRPr="001A414D">
              <w:rPr>
                <w:rFonts w:ascii="Times New Roman" w:hAnsi="Times New Roman"/>
              </w:rPr>
              <w:t>Pan</w:t>
            </w:r>
            <w:r w:rsidR="00277BDC">
              <w:rPr>
                <w:rFonts w:ascii="Times New Roman" w:hAnsi="Times New Roman"/>
              </w:rPr>
              <w:t xml:space="preserve"> Tomasz Maciejewski – Podsekretarz Stanu w Ministerstwie Zdrowia </w:t>
            </w:r>
            <w:r w:rsidR="008F105A">
              <w:rPr>
                <w:rFonts w:ascii="Times New Roman" w:hAnsi="Times New Roman"/>
              </w:rPr>
              <w:t xml:space="preserve"> </w:t>
            </w:r>
          </w:p>
          <w:p w14:paraId="0A9ED39F" w14:textId="77777777" w:rsidR="00BB337B" w:rsidRPr="001A414D" w:rsidRDefault="00BB337B" w:rsidP="001B3460">
            <w:pPr>
              <w:spacing w:line="240" w:lineRule="auto"/>
              <w:rPr>
                <w:rFonts w:ascii="Times New Roman" w:hAnsi="Times New Roman"/>
              </w:rPr>
            </w:pPr>
          </w:p>
          <w:p w14:paraId="613D953C" w14:textId="77777777" w:rsidR="006A701A" w:rsidRPr="001A414D" w:rsidRDefault="006A701A" w:rsidP="00616511">
            <w:pPr>
              <w:spacing w:before="120" w:line="240" w:lineRule="auto"/>
              <w:ind w:hanging="45"/>
              <w:rPr>
                <w:rFonts w:ascii="Times New Roman" w:hAnsi="Times New Roman"/>
                <w:b/>
                <w:color w:val="000000"/>
              </w:rPr>
            </w:pPr>
            <w:r w:rsidRPr="001A414D">
              <w:rPr>
                <w:rFonts w:ascii="Times New Roman" w:hAnsi="Times New Roman"/>
                <w:b/>
                <w:color w:val="000000"/>
              </w:rPr>
              <w:t>Kontakt do opiekuna merytorycznego projektu</w:t>
            </w:r>
          </w:p>
          <w:p w14:paraId="1292FE2F" w14:textId="4F818FA3" w:rsidR="00BB337B" w:rsidRPr="001A414D" w:rsidRDefault="004A0DFA" w:rsidP="005D3047">
            <w:pPr>
              <w:spacing w:line="240" w:lineRule="auto"/>
              <w:ind w:hanging="34"/>
              <w:rPr>
                <w:rFonts w:ascii="Times New Roman" w:hAnsi="Times New Roman"/>
                <w:color w:val="000000"/>
              </w:rPr>
            </w:pPr>
            <w:r w:rsidRPr="001A414D">
              <w:t xml:space="preserve"> </w:t>
            </w:r>
            <w:r w:rsidRPr="001A414D">
              <w:rPr>
                <w:rFonts w:ascii="Times New Roman" w:hAnsi="Times New Roman"/>
                <w:color w:val="000000"/>
              </w:rPr>
              <w:t xml:space="preserve">Wojciech Demediuk, Dyrektor, Departament e-Zdrowia, Ministerstwo Zdrowia, tel. +48 532 358 316, e-mail: </w:t>
            </w:r>
            <w:hyperlink r:id="rId8" w:history="1">
              <w:r w:rsidR="00456918" w:rsidRPr="001A414D">
                <w:rPr>
                  <w:rStyle w:val="Hipercze"/>
                  <w:rFonts w:ascii="Times New Roman" w:hAnsi="Times New Roman"/>
                </w:rPr>
                <w:t>w.demediuk@mz.gov.pl</w:t>
              </w:r>
            </w:hyperlink>
            <w:r w:rsidR="00456918" w:rsidRPr="001A414D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4306" w:type="dxa"/>
            <w:gridSpan w:val="12"/>
            <w:shd w:val="clear" w:color="auto" w:fill="FFFFFF"/>
          </w:tcPr>
          <w:p w14:paraId="44B0E9E1" w14:textId="77777777" w:rsidR="00277BDC" w:rsidRDefault="001B3460" w:rsidP="001B346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1A414D">
              <w:rPr>
                <w:rFonts w:ascii="Times New Roman" w:hAnsi="Times New Roman"/>
                <w:b/>
              </w:rPr>
              <w:t>Data sporządzenia</w:t>
            </w:r>
          </w:p>
          <w:p w14:paraId="2C2E0D51" w14:textId="6BEE4AD8" w:rsidR="001B3460" w:rsidRPr="001A414D" w:rsidRDefault="00151CD8" w:rsidP="001B3460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2</w:t>
            </w:r>
            <w:r w:rsidR="00626B78">
              <w:rPr>
                <w:rFonts w:ascii="Times New Roman" w:hAnsi="Times New Roman"/>
              </w:rPr>
              <w:t>7</w:t>
            </w:r>
            <w:r w:rsidR="0071306C">
              <w:rPr>
                <w:rFonts w:ascii="Times New Roman" w:hAnsi="Times New Roman"/>
              </w:rPr>
              <w:t>.</w:t>
            </w:r>
            <w:r w:rsidR="00277BDC">
              <w:rPr>
                <w:rFonts w:ascii="Times New Roman" w:hAnsi="Times New Roman"/>
              </w:rPr>
              <w:t>10</w:t>
            </w:r>
            <w:r w:rsidR="0071306C">
              <w:rPr>
                <w:rFonts w:ascii="Times New Roman" w:hAnsi="Times New Roman"/>
              </w:rPr>
              <w:t>.</w:t>
            </w:r>
            <w:r w:rsidR="00D26F2F" w:rsidRPr="001A414D">
              <w:rPr>
                <w:rFonts w:ascii="Times New Roman" w:hAnsi="Times New Roman"/>
              </w:rPr>
              <w:t>2025</w:t>
            </w:r>
            <w:r w:rsidR="00BB337B" w:rsidRPr="001A414D">
              <w:rPr>
                <w:rFonts w:ascii="Times New Roman" w:hAnsi="Times New Roman"/>
              </w:rPr>
              <w:t xml:space="preserve"> r.</w:t>
            </w:r>
          </w:p>
          <w:p w14:paraId="7DC1B7C3" w14:textId="77777777" w:rsidR="00F76884" w:rsidRPr="001A414D" w:rsidRDefault="00F76884" w:rsidP="00F76884">
            <w:pPr>
              <w:spacing w:line="240" w:lineRule="auto"/>
              <w:rPr>
                <w:rFonts w:ascii="Times New Roman" w:hAnsi="Times New Roman"/>
                <w:b/>
              </w:rPr>
            </w:pPr>
          </w:p>
          <w:p w14:paraId="0BB39DCB" w14:textId="77777777" w:rsidR="00F76884" w:rsidRPr="001A414D" w:rsidRDefault="00F76884" w:rsidP="00F7688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1A414D">
              <w:rPr>
                <w:rFonts w:ascii="Times New Roman" w:hAnsi="Times New Roman"/>
                <w:b/>
              </w:rPr>
              <w:t xml:space="preserve">Źródło: </w:t>
            </w:r>
            <w:bookmarkStart w:id="1" w:name="Lista1"/>
          </w:p>
          <w:bookmarkEnd w:id="1"/>
          <w:p w14:paraId="4D62EEB9" w14:textId="65715C0F" w:rsidR="00F76884" w:rsidRPr="001A414D" w:rsidRDefault="0060644E" w:rsidP="00F76884">
            <w:pPr>
              <w:spacing w:line="240" w:lineRule="auto"/>
              <w:rPr>
                <w:rFonts w:ascii="Times New Roman" w:hAnsi="Times New Roman"/>
              </w:rPr>
            </w:pPr>
            <w:r w:rsidRPr="001A414D">
              <w:rPr>
                <w:rFonts w:ascii="Times" w:hAnsi="Times"/>
              </w:rPr>
              <w:t>art. 30 ust. 1 ustawy z dnia 6 listopada 2008 r. o prawach pacjenta i Rzeczniku Praw Pacjenta (Dz. U. z 2024 r</w:t>
            </w:r>
            <w:r w:rsidR="001A34BD" w:rsidRPr="001A414D">
              <w:rPr>
                <w:rFonts w:ascii="Times" w:hAnsi="Times"/>
              </w:rPr>
              <w:t>.</w:t>
            </w:r>
            <w:r w:rsidRPr="001A414D">
              <w:rPr>
                <w:rFonts w:ascii="Times" w:hAnsi="Times"/>
              </w:rPr>
              <w:t xml:space="preserve"> poz. 581)</w:t>
            </w:r>
          </w:p>
          <w:p w14:paraId="35D7FC09" w14:textId="77777777" w:rsidR="00BB337B" w:rsidRPr="001A414D" w:rsidRDefault="00BB337B" w:rsidP="00F76884">
            <w:pPr>
              <w:spacing w:line="240" w:lineRule="auto"/>
              <w:rPr>
                <w:rFonts w:ascii="Times New Roman" w:hAnsi="Times New Roman"/>
              </w:rPr>
            </w:pPr>
          </w:p>
          <w:p w14:paraId="1FD45B5A" w14:textId="7BC314E2" w:rsidR="00E72656" w:rsidRPr="001A414D" w:rsidRDefault="006A701A" w:rsidP="00A17CB2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1A414D">
              <w:rPr>
                <w:rFonts w:ascii="Times New Roman" w:hAnsi="Times New Roman"/>
                <w:b/>
                <w:color w:val="000000"/>
              </w:rPr>
              <w:t xml:space="preserve">Nr </w:t>
            </w:r>
            <w:r w:rsidR="0057668E" w:rsidRPr="001A414D">
              <w:rPr>
                <w:rFonts w:ascii="Times New Roman" w:hAnsi="Times New Roman"/>
                <w:b/>
                <w:color w:val="000000"/>
              </w:rPr>
              <w:t>w</w:t>
            </w:r>
            <w:r w:rsidRPr="001A414D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="00274251" w:rsidRPr="001A414D">
              <w:rPr>
                <w:rFonts w:ascii="Times New Roman" w:hAnsi="Times New Roman"/>
                <w:b/>
                <w:color w:val="000000"/>
              </w:rPr>
              <w:t>W</w:t>
            </w:r>
            <w:r w:rsidRPr="001A414D">
              <w:rPr>
                <w:rFonts w:ascii="Times New Roman" w:hAnsi="Times New Roman"/>
                <w:b/>
                <w:color w:val="000000"/>
              </w:rPr>
              <w:t>ykaz</w:t>
            </w:r>
            <w:r w:rsidR="0057668E" w:rsidRPr="001A414D">
              <w:rPr>
                <w:rFonts w:ascii="Times New Roman" w:hAnsi="Times New Roman"/>
                <w:b/>
                <w:color w:val="000000"/>
              </w:rPr>
              <w:t>ie</w:t>
            </w:r>
            <w:r w:rsidRPr="001A414D">
              <w:rPr>
                <w:rFonts w:ascii="Times New Roman" w:hAnsi="Times New Roman"/>
                <w:b/>
                <w:color w:val="000000"/>
              </w:rPr>
              <w:t xml:space="preserve"> prac</w:t>
            </w:r>
            <w:r w:rsidR="00BB337B" w:rsidRPr="001A414D">
              <w:rPr>
                <w:rFonts w:ascii="Times New Roman" w:hAnsi="Times New Roman"/>
                <w:b/>
                <w:color w:val="000000"/>
              </w:rPr>
              <w:t xml:space="preserve"> legislacyjnych Ministra Zdrowia: </w:t>
            </w:r>
          </w:p>
          <w:p w14:paraId="3B82A909" w14:textId="479B68D4" w:rsidR="00A42E7C" w:rsidRPr="001A414D" w:rsidRDefault="00A42E7C" w:rsidP="00A17CB2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1A414D">
              <w:rPr>
                <w:rFonts w:ascii="Times New Roman" w:hAnsi="Times New Roman"/>
                <w:b/>
                <w:color w:val="000000"/>
              </w:rPr>
              <w:t xml:space="preserve">MZ </w:t>
            </w:r>
            <w:r w:rsidR="00DC5926">
              <w:rPr>
                <w:rFonts w:ascii="Times New Roman" w:hAnsi="Times New Roman"/>
                <w:b/>
                <w:color w:val="000000"/>
              </w:rPr>
              <w:t>1828</w:t>
            </w:r>
          </w:p>
          <w:p w14:paraId="6409C6B6" w14:textId="7BEBF9A8" w:rsidR="006A701A" w:rsidRPr="001A414D" w:rsidRDefault="006A701A" w:rsidP="00A17CB2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6A701A" w:rsidRPr="0022687A" w14:paraId="2924073C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99CCFF"/>
          </w:tcPr>
          <w:p w14:paraId="6DB73974" w14:textId="77777777" w:rsidR="006A701A" w:rsidRPr="00627221" w:rsidRDefault="006A701A" w:rsidP="001B4CA1">
            <w:pPr>
              <w:spacing w:line="240" w:lineRule="auto"/>
              <w:ind w:left="57"/>
              <w:jc w:val="center"/>
              <w:rPr>
                <w:rFonts w:ascii="Times New Roman" w:hAnsi="Times New Roman"/>
                <w:b/>
                <w:color w:val="FFFFFF"/>
                <w:sz w:val="32"/>
                <w:szCs w:val="32"/>
              </w:rPr>
            </w:pPr>
            <w:r w:rsidRPr="00627221">
              <w:rPr>
                <w:rFonts w:ascii="Times New Roman" w:hAnsi="Times New Roman"/>
                <w:b/>
                <w:color w:val="FFFFFF"/>
                <w:sz w:val="32"/>
                <w:szCs w:val="32"/>
              </w:rPr>
              <w:t>OCENA SKUTKÓW REGULACJI</w:t>
            </w:r>
          </w:p>
        </w:tc>
      </w:tr>
      <w:tr w:rsidR="006A701A" w:rsidRPr="008B4FE6" w14:paraId="4DEBEA79" w14:textId="77777777" w:rsidTr="00676C8D">
        <w:trPr>
          <w:gridAfter w:val="1"/>
          <w:wAfter w:w="10" w:type="dxa"/>
          <w:trHeight w:val="333"/>
        </w:trPr>
        <w:tc>
          <w:tcPr>
            <w:tcW w:w="10937" w:type="dxa"/>
            <w:gridSpan w:val="28"/>
            <w:shd w:val="clear" w:color="auto" w:fill="99CCFF"/>
            <w:vAlign w:val="center"/>
          </w:tcPr>
          <w:p w14:paraId="66365872" w14:textId="77777777" w:rsidR="006A701A" w:rsidRPr="008B4FE6" w:rsidRDefault="003D12F6" w:rsidP="006A701A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812C7">
              <w:rPr>
                <w:rFonts w:ascii="Times New Roman" w:hAnsi="Times New Roman"/>
                <w:b/>
              </w:rPr>
              <w:t xml:space="preserve">Jaki problem jest </w:t>
            </w:r>
            <w:r w:rsidR="00CC6305" w:rsidRPr="001812C7">
              <w:rPr>
                <w:rFonts w:ascii="Times New Roman" w:hAnsi="Times New Roman"/>
                <w:b/>
              </w:rPr>
              <w:t>rozwiązywany</w:t>
            </w:r>
            <w:r w:rsidR="00CC6305">
              <w:rPr>
                <w:rFonts w:ascii="Times New Roman" w:hAnsi="Times New Roman"/>
                <w:b/>
              </w:rPr>
              <w:t>?</w:t>
            </w:r>
            <w:bookmarkStart w:id="2" w:name="Wybór1"/>
            <w:bookmarkEnd w:id="2"/>
          </w:p>
        </w:tc>
      </w:tr>
      <w:tr w:rsidR="006A701A" w:rsidRPr="008B4FE6" w14:paraId="6E3A3CDD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FFFFFF"/>
          </w:tcPr>
          <w:p w14:paraId="14752C89" w14:textId="255DB60C" w:rsidR="00B442E0" w:rsidRPr="00B37C80" w:rsidRDefault="008F105A" w:rsidP="00254E84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Projekt rozporządzenia </w:t>
            </w:r>
            <w:r w:rsidR="00FB61D1">
              <w:rPr>
                <w:rFonts w:ascii="Times New Roman" w:hAnsi="Times New Roman"/>
                <w:color w:val="000000"/>
              </w:rPr>
              <w:t>ujednolic</w:t>
            </w:r>
            <w:r w:rsidR="009D7446">
              <w:rPr>
                <w:rFonts w:ascii="Times New Roman" w:hAnsi="Times New Roman"/>
                <w:color w:val="000000"/>
              </w:rPr>
              <w:t>a</w:t>
            </w:r>
            <w:r w:rsidR="00FB61D1">
              <w:rPr>
                <w:rFonts w:ascii="Times New Roman" w:hAnsi="Times New Roman"/>
                <w:color w:val="000000"/>
              </w:rPr>
              <w:t xml:space="preserve"> przepi</w:t>
            </w:r>
            <w:r w:rsidR="009D7446">
              <w:rPr>
                <w:rFonts w:ascii="Times New Roman" w:hAnsi="Times New Roman"/>
                <w:color w:val="000000"/>
              </w:rPr>
              <w:t>sy</w:t>
            </w:r>
            <w:r w:rsidR="00FB61D1">
              <w:rPr>
                <w:rFonts w:ascii="Times New Roman" w:hAnsi="Times New Roman"/>
                <w:color w:val="000000"/>
              </w:rPr>
              <w:t xml:space="preserve"> rozporządzenia </w:t>
            </w:r>
            <w:r w:rsidR="00FB61D1" w:rsidRPr="00FB61D1">
              <w:rPr>
                <w:rFonts w:ascii="Times New Roman" w:hAnsi="Times New Roman"/>
                <w:color w:val="000000"/>
              </w:rPr>
              <w:t xml:space="preserve">Ministra Zdrowia z dnia 6 kwietnia 2020 r. w sprawie rodzajów, zakresu i wzorów dokumentacji medycznej oraz sposobu jej przetwarzania (Dz. U. z 2024 r. poz. 798, z </w:t>
            </w:r>
            <w:r w:rsidR="00277BDC" w:rsidRPr="00FB61D1">
              <w:rPr>
                <w:rFonts w:ascii="Times New Roman" w:hAnsi="Times New Roman"/>
                <w:color w:val="000000"/>
              </w:rPr>
              <w:t>późn</w:t>
            </w:r>
            <w:r w:rsidR="00FB61D1" w:rsidRPr="00FB61D1">
              <w:rPr>
                <w:rFonts w:ascii="Times New Roman" w:hAnsi="Times New Roman"/>
                <w:color w:val="000000"/>
              </w:rPr>
              <w:t>. zm.) w zakresie informacji zawartych w dokumentacji medycznej</w:t>
            </w:r>
            <w:r w:rsidR="001C3167">
              <w:rPr>
                <w:rFonts w:ascii="Times New Roman" w:hAnsi="Times New Roman"/>
                <w:color w:val="000000"/>
              </w:rPr>
              <w:t xml:space="preserve"> jaką stanowią</w:t>
            </w:r>
            <w:r w:rsidR="00FB61D1" w:rsidRPr="00FB61D1">
              <w:rPr>
                <w:rFonts w:ascii="Times New Roman" w:hAnsi="Times New Roman"/>
                <w:color w:val="000000"/>
              </w:rPr>
              <w:t xml:space="preserve"> skierowa</w:t>
            </w:r>
            <w:r w:rsidR="001C3167">
              <w:rPr>
                <w:rFonts w:ascii="Times New Roman" w:hAnsi="Times New Roman"/>
                <w:color w:val="000000"/>
              </w:rPr>
              <w:t>nia,</w:t>
            </w:r>
            <w:r w:rsidR="00FB61D1">
              <w:rPr>
                <w:rFonts w:ascii="Times New Roman" w:hAnsi="Times New Roman"/>
                <w:color w:val="000000"/>
              </w:rPr>
              <w:t xml:space="preserve"> w związku z </w:t>
            </w:r>
            <w:r w:rsidR="001B4DA0">
              <w:rPr>
                <w:rFonts w:ascii="Times New Roman" w:hAnsi="Times New Roman"/>
                <w:color w:val="000000"/>
              </w:rPr>
              <w:t xml:space="preserve">uchwalona przez Sejm </w:t>
            </w:r>
            <w:r w:rsidR="00FB61D1" w:rsidRPr="00FB61D1">
              <w:rPr>
                <w:rFonts w:ascii="Times New Roman" w:hAnsi="Times New Roman"/>
                <w:color w:val="000000"/>
              </w:rPr>
              <w:t>ustaw</w:t>
            </w:r>
            <w:r w:rsidR="001B4DA0">
              <w:rPr>
                <w:rFonts w:ascii="Times New Roman" w:hAnsi="Times New Roman"/>
                <w:color w:val="000000"/>
              </w:rPr>
              <w:t xml:space="preserve">ą z dnia 26 września 2025 r. o zmianie ustawy </w:t>
            </w:r>
            <w:r w:rsidR="00FB61D1" w:rsidRPr="00FB61D1">
              <w:rPr>
                <w:rFonts w:ascii="Times New Roman" w:hAnsi="Times New Roman"/>
                <w:color w:val="000000"/>
              </w:rPr>
              <w:t xml:space="preserve"> o świadczeniach opieki zdrowotnej finansowanych ze środków publicznych oraz niektórych innych ustaw</w:t>
            </w:r>
            <w:r w:rsidR="001B4DA0">
              <w:rPr>
                <w:rFonts w:ascii="Times New Roman" w:hAnsi="Times New Roman"/>
                <w:color w:val="000000"/>
              </w:rPr>
              <w:t xml:space="preserve"> </w:t>
            </w:r>
            <w:r w:rsidR="00626B78">
              <w:rPr>
                <w:rFonts w:ascii="Times New Roman" w:hAnsi="Times New Roman"/>
                <w:color w:val="000000"/>
              </w:rPr>
              <w:t xml:space="preserve">(Dz. U. poz. …) </w:t>
            </w:r>
            <w:r w:rsidR="00FB61D1" w:rsidRPr="00FB61D1">
              <w:rPr>
                <w:rFonts w:ascii="Times New Roman" w:hAnsi="Times New Roman"/>
                <w:color w:val="000000"/>
              </w:rPr>
              <w:t xml:space="preserve">w </w:t>
            </w:r>
            <w:r w:rsidR="001C3167">
              <w:rPr>
                <w:rFonts w:ascii="Times New Roman" w:hAnsi="Times New Roman"/>
                <w:color w:val="000000"/>
              </w:rPr>
              <w:t>przedmiocie</w:t>
            </w:r>
            <w:r w:rsidR="00FB61D1" w:rsidRPr="00FB61D1">
              <w:rPr>
                <w:rFonts w:ascii="Times New Roman" w:hAnsi="Times New Roman"/>
                <w:color w:val="000000"/>
              </w:rPr>
              <w:t xml:space="preserve"> zmiany w art. 59b w ust. 1 ustawy </w:t>
            </w:r>
            <w:r w:rsidR="001B4DA0">
              <w:rPr>
                <w:rFonts w:ascii="Times New Roman" w:hAnsi="Times New Roman"/>
                <w:color w:val="000000"/>
              </w:rPr>
              <w:t xml:space="preserve">z dnia 27 sierpnia 2004 r. </w:t>
            </w:r>
            <w:r w:rsidR="00FB61D1" w:rsidRPr="00FB61D1">
              <w:rPr>
                <w:rFonts w:ascii="Times New Roman" w:hAnsi="Times New Roman"/>
                <w:color w:val="000000"/>
              </w:rPr>
              <w:t>o świadczeniach opieki zdrowotnej finansowanych ze środków publicznych (Dz. U. z 202</w:t>
            </w:r>
            <w:r w:rsidR="00626B78">
              <w:rPr>
                <w:rFonts w:ascii="Times New Roman" w:hAnsi="Times New Roman"/>
                <w:color w:val="000000"/>
              </w:rPr>
              <w:t>5</w:t>
            </w:r>
            <w:r w:rsidR="00FB61D1" w:rsidRPr="00FB61D1">
              <w:rPr>
                <w:rFonts w:ascii="Times New Roman" w:hAnsi="Times New Roman"/>
                <w:color w:val="000000"/>
              </w:rPr>
              <w:t xml:space="preserve"> r. poz. 146</w:t>
            </w:r>
            <w:r w:rsidR="00626B78">
              <w:rPr>
                <w:rFonts w:ascii="Times New Roman" w:hAnsi="Times New Roman"/>
                <w:color w:val="000000"/>
              </w:rPr>
              <w:t>1</w:t>
            </w:r>
            <w:r w:rsidR="00FB61D1" w:rsidRPr="00FB61D1">
              <w:rPr>
                <w:rFonts w:ascii="Times New Roman" w:hAnsi="Times New Roman"/>
                <w:color w:val="000000"/>
              </w:rPr>
              <w:t>)</w:t>
            </w:r>
            <w:r w:rsidR="00464652">
              <w:rPr>
                <w:rFonts w:ascii="Times New Roman" w:hAnsi="Times New Roman"/>
                <w:color w:val="000000"/>
              </w:rPr>
              <w:t>,</w:t>
            </w:r>
            <w:r w:rsidR="00464652">
              <w:t xml:space="preserve"> </w:t>
            </w:r>
            <w:r w:rsidR="00464652">
              <w:rPr>
                <w:rFonts w:ascii="Times New Roman" w:hAnsi="Times New Roman"/>
                <w:color w:val="000000"/>
              </w:rPr>
              <w:t>regulującą</w:t>
            </w:r>
            <w:r w:rsidR="00464652" w:rsidRPr="00464652">
              <w:rPr>
                <w:rFonts w:ascii="Times New Roman" w:hAnsi="Times New Roman"/>
                <w:color w:val="000000"/>
              </w:rPr>
              <w:t xml:space="preserve"> centraln</w:t>
            </w:r>
            <w:r w:rsidR="00464652">
              <w:rPr>
                <w:rFonts w:ascii="Times New Roman" w:hAnsi="Times New Roman"/>
                <w:color w:val="000000"/>
              </w:rPr>
              <w:t>ą</w:t>
            </w:r>
            <w:r w:rsidR="00464652" w:rsidRPr="00464652">
              <w:rPr>
                <w:rFonts w:ascii="Times New Roman" w:hAnsi="Times New Roman"/>
                <w:color w:val="000000"/>
              </w:rPr>
              <w:t xml:space="preserve"> e-rejestracj</w:t>
            </w:r>
            <w:r w:rsidR="00464652">
              <w:rPr>
                <w:rFonts w:ascii="Times New Roman" w:hAnsi="Times New Roman"/>
                <w:color w:val="000000"/>
              </w:rPr>
              <w:t xml:space="preserve">ę. </w:t>
            </w:r>
            <w:r w:rsidR="009D7446">
              <w:rPr>
                <w:rFonts w:ascii="Times New Roman" w:hAnsi="Times New Roman"/>
                <w:color w:val="000000"/>
              </w:rPr>
              <w:t xml:space="preserve">Dodatkowo </w:t>
            </w:r>
            <w:r w:rsidR="001C3167">
              <w:rPr>
                <w:rFonts w:ascii="Times New Roman" w:hAnsi="Times New Roman"/>
                <w:color w:val="000000"/>
              </w:rPr>
              <w:t xml:space="preserve">projekt rozporządzenia </w:t>
            </w:r>
            <w:r w:rsidR="009D7446" w:rsidRPr="009D7446">
              <w:rPr>
                <w:rFonts w:ascii="Times New Roman" w:hAnsi="Times New Roman"/>
                <w:color w:val="000000"/>
              </w:rPr>
              <w:t>rozszerza możliwoś</w:t>
            </w:r>
            <w:r w:rsidR="009D7446">
              <w:rPr>
                <w:rFonts w:ascii="Times New Roman" w:hAnsi="Times New Roman"/>
                <w:color w:val="000000"/>
              </w:rPr>
              <w:t xml:space="preserve">ci związane </w:t>
            </w:r>
            <w:r w:rsidR="009D7446" w:rsidRPr="009D7446">
              <w:rPr>
                <w:rFonts w:ascii="Times New Roman" w:hAnsi="Times New Roman"/>
                <w:color w:val="000000"/>
              </w:rPr>
              <w:t>przechowywani</w:t>
            </w:r>
            <w:r w:rsidR="009D7446">
              <w:rPr>
                <w:rFonts w:ascii="Times New Roman" w:hAnsi="Times New Roman"/>
                <w:color w:val="000000"/>
              </w:rPr>
              <w:t>em</w:t>
            </w:r>
            <w:r w:rsidR="009D7446" w:rsidRPr="009D7446">
              <w:rPr>
                <w:rFonts w:ascii="Times New Roman" w:hAnsi="Times New Roman"/>
                <w:color w:val="000000"/>
              </w:rPr>
              <w:t xml:space="preserve"> zdigitalizowanej dokumentacji medycznej w rodzaju karty informacyjnej z leczenia szpitalnego.</w:t>
            </w:r>
          </w:p>
        </w:tc>
      </w:tr>
      <w:tr w:rsidR="006A701A" w:rsidRPr="008B4FE6" w14:paraId="1DF57637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99CCFF"/>
            <w:vAlign w:val="center"/>
          </w:tcPr>
          <w:p w14:paraId="4B3DD3DC" w14:textId="53225BFF" w:rsidR="006A701A" w:rsidRPr="008B4FE6" w:rsidRDefault="0013216E" w:rsidP="00C53F26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>Rekomendowane rozwiązanie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w tym planowane narzędzia </w:t>
            </w:r>
            <w:r w:rsidR="001E6695" w:rsidRPr="001A5FDA">
              <w:rPr>
                <w:rFonts w:ascii="Times New Roman" w:hAnsi="Times New Roman"/>
                <w:b/>
                <w:color w:val="000000"/>
                <w:spacing w:val="-2"/>
              </w:rPr>
              <w:t>interwencji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i oczekiwany efekt</w:t>
            </w:r>
          </w:p>
        </w:tc>
      </w:tr>
      <w:tr w:rsidR="006A701A" w:rsidRPr="008B4FE6" w14:paraId="0EC39D40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</w:tcPr>
          <w:p w14:paraId="3EEC7D5B" w14:textId="72B39F50" w:rsidR="00FB61D1" w:rsidRPr="00FB61D1" w:rsidRDefault="00FB61D1" w:rsidP="00FB61D1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FB61D1">
              <w:rPr>
                <w:rFonts w:ascii="Times New Roman" w:hAnsi="Times New Roman"/>
              </w:rPr>
              <w:t>Zmian</w:t>
            </w:r>
            <w:r>
              <w:rPr>
                <w:rFonts w:ascii="Times New Roman" w:hAnsi="Times New Roman"/>
              </w:rPr>
              <w:t>y w projektowanym rozporządzeniu</w:t>
            </w:r>
            <w:r w:rsidRPr="00FB61D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są </w:t>
            </w:r>
            <w:r w:rsidRPr="00FB61D1">
              <w:rPr>
                <w:rFonts w:ascii="Times New Roman" w:hAnsi="Times New Roman"/>
              </w:rPr>
              <w:t>konieczn</w:t>
            </w:r>
            <w:r w:rsidR="001B4DA0">
              <w:rPr>
                <w:rFonts w:ascii="Times New Roman" w:hAnsi="Times New Roman"/>
              </w:rPr>
              <w:t>e do</w:t>
            </w:r>
            <w:r w:rsidRPr="00FB61D1">
              <w:rPr>
                <w:rFonts w:ascii="Times New Roman" w:hAnsi="Times New Roman"/>
              </w:rPr>
              <w:t xml:space="preserve"> ujednolicenia przyjętych rozwiązań z aktualnymi potrzebami systemu ochrony zdrowia, wymaganiami interoperacyjności danych oraz obowiązującymi klasyfikacjami medycznymi. Zmiany te mają na celu usprawnienie procesu przetwarzania danych medycznych, zapewnienie ich spójności, kompletności oraz wykorzystania w systemach teleinformatycznych funkcjonujących w ochronie zdrowia.</w:t>
            </w:r>
          </w:p>
          <w:p w14:paraId="1191E6E0" w14:textId="3D62BD03" w:rsidR="00FB61D1" w:rsidRPr="00FB61D1" w:rsidRDefault="00FB61D1" w:rsidP="00FB61D1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FB61D1">
              <w:rPr>
                <w:rFonts w:ascii="Times New Roman" w:hAnsi="Times New Roman"/>
              </w:rPr>
              <w:t>Jednocześnie zmiana skutkująca koniecznością podania oznaczenia rodzaju badania, konsultacji lub leczenia, na które kieruje się świadczeniobiorcę, z zastosowaniem obowiązującej Międzynarodowej Klasyfikacji Procedur Medycznych i rozpoznania klinicznego dotyczącego problemu zdrowotnego, stanowiącego przyczynę wystawienia skierowania oraz rozpoznania współistniejącego, z zastosowaniem obowiązującej Międzynarodowej Klasyfikacji Chorób i Problemów Zdrowotnych umożliwi jednoznaczną identyfikację świadczeń i przyczyn medycznych ich realizacji. Ma to istotne znaczenie zarówno z punktu widzenia klinicznego, jak i administracyjnego oraz statystycznego.</w:t>
            </w:r>
          </w:p>
          <w:p w14:paraId="2552D88C" w14:textId="77777777" w:rsidR="00FB61D1" w:rsidRPr="00FB61D1" w:rsidRDefault="00FB61D1" w:rsidP="00FB61D1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FB61D1">
              <w:rPr>
                <w:rFonts w:ascii="Times New Roman" w:hAnsi="Times New Roman"/>
              </w:rPr>
              <w:t>Wprowadzenie obowiązku wskazania adresu miejsca wystawienia skierowania zwiększy transparentność i umożliwi łatwiejsze śledzenie realizacji świadczeń zdrowotnych w ramach finansowania ze środków publicznych.</w:t>
            </w:r>
          </w:p>
          <w:p w14:paraId="764A3D09" w14:textId="6305D0B0" w:rsidR="00FB61D1" w:rsidRPr="00FB61D1" w:rsidRDefault="00FB61D1" w:rsidP="00FB61D1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FB61D1">
              <w:rPr>
                <w:rFonts w:ascii="Times New Roman" w:hAnsi="Times New Roman"/>
              </w:rPr>
              <w:t xml:space="preserve">Zmiany w § 10 </w:t>
            </w:r>
            <w:r w:rsidR="0071306C">
              <w:rPr>
                <w:rFonts w:ascii="Times New Roman" w:hAnsi="Times New Roman"/>
              </w:rPr>
              <w:t xml:space="preserve">ww. </w:t>
            </w:r>
            <w:r w:rsidRPr="00FB61D1">
              <w:rPr>
                <w:rFonts w:ascii="Times New Roman" w:hAnsi="Times New Roman"/>
              </w:rPr>
              <w:t>rozporządzenia dotyczące danych identyfikujących podmiot leczniczy oraz jego jednostki organizacyjne służą doprecyzowaniu i ujednoliceniu identyfikatorów stosowanych w systemie informacji w ochronie zdrowia. W szczególności odniesienie do konkretnych części systemu resortowych kodów identyfikacyjnych ma na celu zapewnienie jednoznaczności i kompatybilności danych przekazywanych przez świadczeniodawców do systemów teleinformatycznych.</w:t>
            </w:r>
            <w:r w:rsidR="0071306C">
              <w:rPr>
                <w:rFonts w:ascii="Times New Roman" w:hAnsi="Times New Roman"/>
              </w:rPr>
              <w:t xml:space="preserve"> Konsekwencją zmiany w ww. </w:t>
            </w:r>
            <w:r w:rsidR="0071306C" w:rsidRPr="0071306C">
              <w:rPr>
                <w:rFonts w:ascii="Times New Roman" w:hAnsi="Times New Roman"/>
              </w:rPr>
              <w:t xml:space="preserve">§ 10 </w:t>
            </w:r>
            <w:r w:rsidR="0071306C">
              <w:rPr>
                <w:rFonts w:ascii="Times New Roman" w:hAnsi="Times New Roman"/>
              </w:rPr>
              <w:t xml:space="preserve">jest zmiana </w:t>
            </w:r>
            <w:r w:rsidR="002776B4" w:rsidRPr="002776B4">
              <w:rPr>
                <w:rFonts w:ascii="Times New Roman" w:hAnsi="Times New Roman"/>
              </w:rPr>
              <w:t>§ 16 w ust. 3 w pkt 4</w:t>
            </w:r>
            <w:r w:rsidR="002776B4">
              <w:rPr>
                <w:rFonts w:ascii="Times New Roman" w:hAnsi="Times New Roman"/>
              </w:rPr>
              <w:t xml:space="preserve">. </w:t>
            </w:r>
          </w:p>
          <w:p w14:paraId="19147BBB" w14:textId="42BECC0D" w:rsidR="00FB61D1" w:rsidRPr="00FB61D1" w:rsidRDefault="00FB61D1" w:rsidP="00FB61D1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FB61D1">
              <w:rPr>
                <w:rFonts w:ascii="Times New Roman" w:hAnsi="Times New Roman"/>
              </w:rPr>
              <w:t>Dodanie obowiązku podania numeru telefonu lub adresu poczty elektronicznej podmiotu leczniczego, a także kodu specjalności komórki organizacyjnej, ma na celu poprawę komunikacji pomiędzy użytkownikami systemu oraz precyzyjne określenie kompetencji i zakresu działania podmiotu realizującego dane świadczenie</w:t>
            </w:r>
            <w:r w:rsidR="001C3167">
              <w:rPr>
                <w:rFonts w:ascii="Times New Roman" w:hAnsi="Times New Roman"/>
              </w:rPr>
              <w:t xml:space="preserve"> zdrowotne</w:t>
            </w:r>
            <w:r w:rsidRPr="00FB61D1">
              <w:rPr>
                <w:rFonts w:ascii="Times New Roman" w:hAnsi="Times New Roman"/>
              </w:rPr>
              <w:t>.</w:t>
            </w:r>
          </w:p>
          <w:p w14:paraId="37C8211E" w14:textId="4D24EDE8" w:rsidR="00FB61D1" w:rsidRDefault="00FB61D1" w:rsidP="00FB61D1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FB61D1">
              <w:rPr>
                <w:rFonts w:ascii="Times New Roman" w:hAnsi="Times New Roman"/>
              </w:rPr>
              <w:t>Wprowadzenie powyższych zmian przyczyni się do zwiększenia efektywności funkcjonowania systemu ochrony zdrowia, poprawy jakości danych medycznych oraz lepszego zarządzania informacją medyczną, co ostatecznie wpłynie na bezpieczeństwo pacjentów i jakość udzielanych świadczeń</w:t>
            </w:r>
            <w:r w:rsidR="001C3167">
              <w:rPr>
                <w:rFonts w:ascii="Times New Roman" w:hAnsi="Times New Roman"/>
              </w:rPr>
              <w:t xml:space="preserve"> zdrowotnych</w:t>
            </w:r>
            <w:r w:rsidRPr="00FB61D1">
              <w:rPr>
                <w:rFonts w:ascii="Times New Roman" w:hAnsi="Times New Roman"/>
              </w:rPr>
              <w:t>.</w:t>
            </w:r>
          </w:p>
          <w:p w14:paraId="16EFF62B" w14:textId="6F4B5350" w:rsidR="00B442E0" w:rsidRPr="00E44327" w:rsidRDefault="008F105A" w:rsidP="00E933D1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Projektowane rozporządzenie </w:t>
            </w:r>
            <w:r w:rsidR="00665F7B">
              <w:rPr>
                <w:rFonts w:ascii="Times New Roman" w:hAnsi="Times New Roman"/>
              </w:rPr>
              <w:t xml:space="preserve">rozszerza </w:t>
            </w:r>
            <w:r>
              <w:rPr>
                <w:rFonts w:ascii="Times New Roman" w:hAnsi="Times New Roman"/>
              </w:rPr>
              <w:t xml:space="preserve">możliwość </w:t>
            </w:r>
            <w:r w:rsidR="00665F7B" w:rsidRPr="00665F7B">
              <w:rPr>
                <w:rFonts w:ascii="Times New Roman" w:hAnsi="Times New Roman"/>
              </w:rPr>
              <w:t>przechowywani</w:t>
            </w:r>
            <w:r w:rsidR="00665F7B">
              <w:rPr>
                <w:rFonts w:ascii="Times New Roman" w:hAnsi="Times New Roman"/>
              </w:rPr>
              <w:t>a zdigita</w:t>
            </w:r>
            <w:r w:rsidR="00665F7B" w:rsidRPr="008F105A">
              <w:rPr>
                <w:rFonts w:ascii="Times New Roman" w:hAnsi="Times New Roman"/>
              </w:rPr>
              <w:t>liz</w:t>
            </w:r>
            <w:r w:rsidR="00665F7B">
              <w:rPr>
                <w:rFonts w:ascii="Times New Roman" w:hAnsi="Times New Roman"/>
              </w:rPr>
              <w:t xml:space="preserve">owanych </w:t>
            </w:r>
            <w:r w:rsidRPr="008F105A">
              <w:rPr>
                <w:rFonts w:ascii="Times New Roman" w:hAnsi="Times New Roman"/>
              </w:rPr>
              <w:t>kart informacyj</w:t>
            </w:r>
            <w:r w:rsidR="00665F7B">
              <w:rPr>
                <w:rFonts w:ascii="Times New Roman" w:hAnsi="Times New Roman"/>
              </w:rPr>
              <w:t>nych</w:t>
            </w:r>
            <w:r w:rsidRPr="008F105A">
              <w:rPr>
                <w:rFonts w:ascii="Times New Roman" w:hAnsi="Times New Roman"/>
              </w:rPr>
              <w:t xml:space="preserve"> z leczenia szpitalnego</w:t>
            </w:r>
            <w:r w:rsidR="00665F7B">
              <w:rPr>
                <w:rFonts w:ascii="Times New Roman" w:hAnsi="Times New Roman"/>
              </w:rPr>
              <w:t xml:space="preserve">, dotychczas gromadzonych </w:t>
            </w:r>
            <w:r w:rsidR="00665F7B" w:rsidRPr="00665F7B">
              <w:rPr>
                <w:rFonts w:ascii="Times New Roman" w:hAnsi="Times New Roman"/>
              </w:rPr>
              <w:t>w systemach elektronicznych usługodawców</w:t>
            </w:r>
            <w:r w:rsidR="00665F7B">
              <w:rPr>
                <w:rFonts w:ascii="Times New Roman" w:hAnsi="Times New Roman"/>
              </w:rPr>
              <w:t xml:space="preserve">, o </w:t>
            </w:r>
            <w:r w:rsidRPr="008F105A">
              <w:rPr>
                <w:rFonts w:ascii="Times New Roman" w:hAnsi="Times New Roman"/>
              </w:rPr>
              <w:t>Platform</w:t>
            </w:r>
            <w:r w:rsidR="00665F7B">
              <w:rPr>
                <w:rFonts w:ascii="Times New Roman" w:hAnsi="Times New Roman"/>
              </w:rPr>
              <w:t xml:space="preserve">ę </w:t>
            </w:r>
            <w:r w:rsidRPr="008F105A">
              <w:rPr>
                <w:rFonts w:ascii="Times New Roman" w:hAnsi="Times New Roman"/>
              </w:rPr>
              <w:t>Gromadzenia, Analizy i Udostępnienia Zasobów Cyfrowych o Zdarzeniach Medycznych, które</w:t>
            </w:r>
            <w:r w:rsidR="00665F7B">
              <w:rPr>
                <w:rFonts w:ascii="Times New Roman" w:hAnsi="Times New Roman"/>
              </w:rPr>
              <w:t xml:space="preserve">j </w:t>
            </w:r>
            <w:r w:rsidRPr="008F105A">
              <w:rPr>
                <w:rFonts w:ascii="Times New Roman" w:hAnsi="Times New Roman"/>
              </w:rPr>
              <w:t xml:space="preserve">administratorem </w:t>
            </w:r>
            <w:r w:rsidR="00665F7B">
              <w:rPr>
                <w:rFonts w:ascii="Times New Roman" w:hAnsi="Times New Roman"/>
              </w:rPr>
              <w:t>pozostaje</w:t>
            </w:r>
            <w:r w:rsidRPr="008F105A">
              <w:rPr>
                <w:rFonts w:ascii="Times New Roman" w:hAnsi="Times New Roman"/>
              </w:rPr>
              <w:t xml:space="preserve"> jednostka podległa ministrowi właściwemu do spraw zdrowia, właściwa w zakresie systemów informacyjnych ochrony zdrowia, tj. Centrum e-Zdrowia</w:t>
            </w:r>
            <w:r w:rsidR="00665F7B">
              <w:rPr>
                <w:rFonts w:ascii="Times New Roman" w:hAnsi="Times New Roman"/>
              </w:rPr>
              <w:t xml:space="preserve">. </w:t>
            </w:r>
          </w:p>
        </w:tc>
      </w:tr>
      <w:tr w:rsidR="006A701A" w:rsidRPr="008B4FE6" w14:paraId="67C54C58" w14:textId="77777777" w:rsidTr="00676C8D">
        <w:trPr>
          <w:gridAfter w:val="1"/>
          <w:wAfter w:w="10" w:type="dxa"/>
          <w:trHeight w:val="307"/>
        </w:trPr>
        <w:tc>
          <w:tcPr>
            <w:tcW w:w="10937" w:type="dxa"/>
            <w:gridSpan w:val="28"/>
            <w:shd w:val="clear" w:color="auto" w:fill="99CCFF"/>
            <w:vAlign w:val="center"/>
          </w:tcPr>
          <w:p w14:paraId="01745AA0" w14:textId="77777777" w:rsidR="006A701A" w:rsidRPr="008B4FE6" w:rsidRDefault="009E3C4B" w:rsidP="007D2192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spacing w:val="-2"/>
              </w:rPr>
              <w:t>Jak problem został rozwiązany</w:t>
            </w:r>
            <w:r w:rsidRPr="001812C7">
              <w:rPr>
                <w:rFonts w:ascii="Times New Roman" w:hAnsi="Times New Roman"/>
                <w:b/>
                <w:spacing w:val="-2"/>
              </w:rPr>
              <w:t xml:space="preserve"> w innych krajach, w szczególności krajach członkowskich OECD/UE</w:t>
            </w:r>
            <w:r w:rsidR="006A701A" w:rsidRPr="008B4FE6">
              <w:rPr>
                <w:rFonts w:ascii="Times New Roman" w:hAnsi="Times New Roman"/>
                <w:b/>
                <w:color w:val="000000"/>
              </w:rPr>
              <w:t>?</w:t>
            </w:r>
            <w:r w:rsidR="006A701A" w:rsidRPr="008B4FE6">
              <w:rPr>
                <w:rFonts w:ascii="Times New Roman" w:hAnsi="Times New Roman"/>
                <w:i/>
                <w:color w:val="000000"/>
              </w:rPr>
              <w:t xml:space="preserve"> </w:t>
            </w:r>
          </w:p>
        </w:tc>
      </w:tr>
      <w:tr w:rsidR="006A701A" w:rsidRPr="008B4FE6" w14:paraId="3683F9DE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</w:tcPr>
          <w:p w14:paraId="2702EE7D" w14:textId="36B68745" w:rsidR="006A701A" w:rsidRPr="00B37C80" w:rsidRDefault="00087574" w:rsidP="00B37C8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087574">
              <w:rPr>
                <w:rFonts w:ascii="Times New Roman" w:hAnsi="Times New Roman"/>
                <w:color w:val="000000"/>
                <w:spacing w:val="-2"/>
              </w:rPr>
              <w:t>Brak danych</w:t>
            </w:r>
            <w:r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</w:tc>
      </w:tr>
      <w:tr w:rsidR="006A701A" w:rsidRPr="008B4FE6" w14:paraId="54BFAB7D" w14:textId="77777777" w:rsidTr="00676C8D">
        <w:trPr>
          <w:gridAfter w:val="1"/>
          <w:wAfter w:w="10" w:type="dxa"/>
          <w:trHeight w:val="359"/>
        </w:trPr>
        <w:tc>
          <w:tcPr>
            <w:tcW w:w="10937" w:type="dxa"/>
            <w:gridSpan w:val="28"/>
            <w:shd w:val="clear" w:color="auto" w:fill="99CCFF"/>
            <w:vAlign w:val="center"/>
          </w:tcPr>
          <w:p w14:paraId="001585EE" w14:textId="77777777" w:rsidR="006A701A" w:rsidRPr="008B4FE6" w:rsidRDefault="006A701A" w:rsidP="00213EFD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Podmioty, na które oddziałuje projekt</w:t>
            </w:r>
          </w:p>
        </w:tc>
      </w:tr>
      <w:tr w:rsidR="00260F33" w:rsidRPr="008B4FE6" w14:paraId="444A2866" w14:textId="77777777" w:rsidTr="00676C8D">
        <w:trPr>
          <w:gridAfter w:val="1"/>
          <w:wAfter w:w="10" w:type="dxa"/>
          <w:trHeight w:val="142"/>
        </w:trPr>
        <w:tc>
          <w:tcPr>
            <w:tcW w:w="2668" w:type="dxa"/>
            <w:gridSpan w:val="2"/>
          </w:tcPr>
          <w:p w14:paraId="5822C4CF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lastRenderedPageBreak/>
              <w:t>Grupa</w:t>
            </w:r>
          </w:p>
        </w:tc>
        <w:tc>
          <w:tcPr>
            <w:tcW w:w="2292" w:type="dxa"/>
            <w:gridSpan w:val="8"/>
          </w:tcPr>
          <w:p w14:paraId="48E51DFA" w14:textId="77777777" w:rsidR="00260F33" w:rsidRPr="008B4FE6" w:rsidRDefault="00563199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Wielkość</w:t>
            </w:r>
          </w:p>
        </w:tc>
        <w:tc>
          <w:tcPr>
            <w:tcW w:w="2996" w:type="dxa"/>
            <w:gridSpan w:val="12"/>
          </w:tcPr>
          <w:p w14:paraId="18BBE56D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Źródło danych</w:t>
            </w:r>
            <w:r w:rsidRPr="008B4FE6" w:rsidDel="00260F33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</w:tc>
        <w:tc>
          <w:tcPr>
            <w:tcW w:w="2981" w:type="dxa"/>
            <w:gridSpan w:val="6"/>
          </w:tcPr>
          <w:p w14:paraId="7B5D45C2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Oddziaływanie</w:t>
            </w:r>
          </w:p>
        </w:tc>
      </w:tr>
      <w:tr w:rsidR="00D276BF" w:rsidRPr="008B4FE6" w14:paraId="152C8EB0" w14:textId="77777777" w:rsidTr="00676C8D">
        <w:trPr>
          <w:gridAfter w:val="1"/>
          <w:wAfter w:w="10" w:type="dxa"/>
          <w:trHeight w:val="142"/>
        </w:trPr>
        <w:tc>
          <w:tcPr>
            <w:tcW w:w="2668" w:type="dxa"/>
            <w:gridSpan w:val="2"/>
          </w:tcPr>
          <w:p w14:paraId="34772275" w14:textId="689963A3" w:rsidR="00D276BF" w:rsidRDefault="00D276BF" w:rsidP="00D276B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Centrum e-Zdrowia</w:t>
            </w:r>
          </w:p>
        </w:tc>
        <w:tc>
          <w:tcPr>
            <w:tcW w:w="2292" w:type="dxa"/>
            <w:gridSpan w:val="8"/>
          </w:tcPr>
          <w:p w14:paraId="5971AC88" w14:textId="5F904E29" w:rsidR="00D276BF" w:rsidRDefault="00D276BF" w:rsidP="00D276BF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1</w:t>
            </w:r>
          </w:p>
        </w:tc>
        <w:tc>
          <w:tcPr>
            <w:tcW w:w="2996" w:type="dxa"/>
            <w:gridSpan w:val="12"/>
          </w:tcPr>
          <w:p w14:paraId="78F4C8ED" w14:textId="77614387" w:rsidR="00D276BF" w:rsidRDefault="00D276BF" w:rsidP="00D276BF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Ministerstwo Zdrowia</w:t>
            </w:r>
          </w:p>
        </w:tc>
        <w:tc>
          <w:tcPr>
            <w:tcW w:w="2981" w:type="dxa"/>
            <w:gridSpan w:val="6"/>
          </w:tcPr>
          <w:p w14:paraId="61CD1F09" w14:textId="2354755F" w:rsidR="00D276BF" w:rsidRDefault="00A642AF" w:rsidP="00A642AF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dostosowanie </w:t>
            </w:r>
            <w:r w:rsidRPr="00A642AF">
              <w:rPr>
                <w:rFonts w:ascii="Times New Roman" w:hAnsi="Times New Roman"/>
                <w:color w:val="000000"/>
                <w:spacing w:val="-2"/>
              </w:rPr>
              <w:t xml:space="preserve">systemu teleinformatycznego </w:t>
            </w:r>
            <w:r w:rsidR="00073851">
              <w:rPr>
                <w:rFonts w:ascii="Times New Roman" w:hAnsi="Times New Roman"/>
                <w:color w:val="000000"/>
                <w:spacing w:val="-2"/>
              </w:rPr>
              <w:t>–</w:t>
            </w:r>
            <w:r w:rsidRPr="00A642AF">
              <w:rPr>
                <w:rFonts w:ascii="Times New Roman" w:hAnsi="Times New Roman"/>
                <w:color w:val="000000"/>
                <w:spacing w:val="-2"/>
              </w:rPr>
              <w:t xml:space="preserve"> Elektroniczna Platforma Gromadzenia, Analizy i Udostępniania Zasobów Cyfrowych o Zdarzeniach Medycznych, o którym mowa w art. 7 ust. 1 ustawy z dnia 28 kwietnia 2011 r. o systemie informacji w ochronie zdrowia</w:t>
            </w:r>
            <w:r w:rsidR="00274251" w:rsidRPr="00274251">
              <w:rPr>
                <w:rFonts w:ascii="Times New Roman" w:hAnsi="Times New Roman"/>
                <w:color w:val="000000"/>
                <w:spacing w:val="-2"/>
              </w:rPr>
              <w:t xml:space="preserve"> (Dz.U. z 2025 r. poz. 302</w:t>
            </w:r>
            <w:r w:rsidR="0071306C">
              <w:rPr>
                <w:rFonts w:ascii="Times New Roman" w:hAnsi="Times New Roman"/>
                <w:color w:val="000000"/>
                <w:spacing w:val="-2"/>
              </w:rPr>
              <w:t>, z późn. zm.</w:t>
            </w:r>
            <w:r w:rsidR="00274251" w:rsidRPr="00274251">
              <w:rPr>
                <w:rFonts w:ascii="Times New Roman" w:hAnsi="Times New Roman"/>
                <w:color w:val="000000"/>
                <w:spacing w:val="-2"/>
              </w:rPr>
              <w:t>)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, do możliwości </w:t>
            </w:r>
            <w:r w:rsidR="00665F7B">
              <w:rPr>
                <w:rFonts w:ascii="Times New Roman" w:hAnsi="Times New Roman"/>
                <w:color w:val="000000"/>
                <w:spacing w:val="-2"/>
              </w:rPr>
              <w:t xml:space="preserve">przechowywania kart informacyjnych z leczenia szpitalnego </w:t>
            </w:r>
          </w:p>
        </w:tc>
      </w:tr>
      <w:tr w:rsidR="00243474" w:rsidRPr="008B4FE6" w14:paraId="1CEA79EF" w14:textId="77777777" w:rsidTr="00676C8D">
        <w:trPr>
          <w:gridAfter w:val="1"/>
          <w:wAfter w:w="10" w:type="dxa"/>
          <w:trHeight w:val="142"/>
        </w:trPr>
        <w:tc>
          <w:tcPr>
            <w:tcW w:w="2668" w:type="dxa"/>
            <w:gridSpan w:val="2"/>
          </w:tcPr>
          <w:p w14:paraId="3B906B73" w14:textId="474A9EF6" w:rsidR="00243474" w:rsidRDefault="00284B3F" w:rsidP="00D276B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p</w:t>
            </w:r>
            <w:r w:rsidR="00243474">
              <w:rPr>
                <w:rFonts w:ascii="Times New Roman" w:hAnsi="Times New Roman"/>
                <w:color w:val="000000"/>
              </w:rPr>
              <w:t xml:space="preserve">acjenci </w:t>
            </w:r>
          </w:p>
        </w:tc>
        <w:tc>
          <w:tcPr>
            <w:tcW w:w="2292" w:type="dxa"/>
            <w:gridSpan w:val="8"/>
          </w:tcPr>
          <w:p w14:paraId="2E76E58F" w14:textId="3027447B" w:rsidR="00243474" w:rsidRDefault="00243474" w:rsidP="00D276BF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o</w:t>
            </w:r>
            <w:r w:rsidRPr="00243474">
              <w:rPr>
                <w:rFonts w:ascii="Times New Roman" w:hAnsi="Times New Roman"/>
                <w:color w:val="000000"/>
                <w:spacing w:val="-2"/>
              </w:rPr>
              <w:t>k</w:t>
            </w:r>
            <w:r>
              <w:rPr>
                <w:rFonts w:ascii="Times New Roman" w:hAnsi="Times New Roman"/>
                <w:color w:val="000000"/>
                <w:spacing w:val="-2"/>
              </w:rPr>
              <w:t>oło</w:t>
            </w:r>
            <w:r w:rsidRPr="00243474">
              <w:rPr>
                <w:rFonts w:ascii="Times New Roman" w:hAnsi="Times New Roman"/>
                <w:color w:val="000000"/>
                <w:spacing w:val="-2"/>
              </w:rPr>
              <w:t xml:space="preserve"> 38 mln</w:t>
            </w:r>
          </w:p>
        </w:tc>
        <w:tc>
          <w:tcPr>
            <w:tcW w:w="2996" w:type="dxa"/>
            <w:gridSpan w:val="12"/>
          </w:tcPr>
          <w:p w14:paraId="22515D11" w14:textId="722464E9" w:rsidR="00243474" w:rsidRDefault="00243474" w:rsidP="00D276BF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243474">
              <w:rPr>
                <w:rFonts w:ascii="Times New Roman" w:hAnsi="Times New Roman"/>
                <w:color w:val="000000"/>
                <w:spacing w:val="-2"/>
              </w:rPr>
              <w:t>Ministerstwo Zdrowia</w:t>
            </w:r>
          </w:p>
        </w:tc>
        <w:tc>
          <w:tcPr>
            <w:tcW w:w="2981" w:type="dxa"/>
            <w:gridSpan w:val="6"/>
          </w:tcPr>
          <w:p w14:paraId="266C1EE8" w14:textId="3E7248F9" w:rsidR="00243474" w:rsidRDefault="00284B3F" w:rsidP="00D276BF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284B3F">
              <w:rPr>
                <w:rFonts w:ascii="Times New Roman" w:hAnsi="Times New Roman"/>
                <w:color w:val="000000"/>
                <w:spacing w:val="-2"/>
              </w:rPr>
              <w:t xml:space="preserve">ułatwienie dostępu do </w:t>
            </w:r>
            <w:r w:rsidR="00665F7B" w:rsidRPr="00665F7B">
              <w:rPr>
                <w:rFonts w:ascii="Times New Roman" w:hAnsi="Times New Roman"/>
                <w:color w:val="000000"/>
                <w:spacing w:val="-2"/>
              </w:rPr>
              <w:t>kart informacyjnych z leczenia szpitalnego</w:t>
            </w:r>
            <w:r w:rsidR="00464652">
              <w:rPr>
                <w:rFonts w:ascii="Times New Roman" w:hAnsi="Times New Roman"/>
                <w:color w:val="000000"/>
                <w:spacing w:val="-2"/>
              </w:rPr>
              <w:t xml:space="preserve">, zmiana zakresu informacji zamieszczany w dokumentacji medycznej jaką stanowią </w:t>
            </w:r>
            <w:r w:rsidR="00464652" w:rsidRPr="00464652">
              <w:rPr>
                <w:rFonts w:ascii="Times New Roman" w:hAnsi="Times New Roman"/>
                <w:color w:val="000000"/>
                <w:spacing w:val="-2"/>
              </w:rPr>
              <w:t>skierow</w:t>
            </w:r>
            <w:r w:rsidR="00464652">
              <w:rPr>
                <w:rFonts w:ascii="Times New Roman" w:hAnsi="Times New Roman"/>
                <w:color w:val="000000"/>
                <w:spacing w:val="-2"/>
              </w:rPr>
              <w:t>ania</w:t>
            </w:r>
          </w:p>
        </w:tc>
      </w:tr>
      <w:tr w:rsidR="00D276BF" w:rsidRPr="008B4FE6" w14:paraId="1BB99AD8" w14:textId="77777777" w:rsidTr="00676C8D">
        <w:trPr>
          <w:gridAfter w:val="1"/>
          <w:wAfter w:w="10" w:type="dxa"/>
          <w:trHeight w:val="142"/>
        </w:trPr>
        <w:tc>
          <w:tcPr>
            <w:tcW w:w="2668" w:type="dxa"/>
            <w:gridSpan w:val="2"/>
          </w:tcPr>
          <w:p w14:paraId="6AC2A317" w14:textId="6268740B" w:rsidR="00D276BF" w:rsidRDefault="00A42E7C" w:rsidP="00D276B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</w:t>
            </w:r>
            <w:r w:rsidR="00D276BF">
              <w:rPr>
                <w:rFonts w:ascii="Times New Roman" w:hAnsi="Times New Roman"/>
                <w:color w:val="000000"/>
              </w:rPr>
              <w:t>zpitale</w:t>
            </w:r>
          </w:p>
        </w:tc>
        <w:tc>
          <w:tcPr>
            <w:tcW w:w="2292" w:type="dxa"/>
            <w:gridSpan w:val="8"/>
          </w:tcPr>
          <w:p w14:paraId="47F79A92" w14:textId="36231F4E" w:rsidR="00D276BF" w:rsidRDefault="00A42E7C" w:rsidP="00D276BF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o</w:t>
            </w:r>
            <w:r w:rsidR="00D276BF">
              <w:rPr>
                <w:rFonts w:ascii="Times New Roman" w:hAnsi="Times New Roman"/>
                <w:color w:val="000000"/>
                <w:spacing w:val="-2"/>
              </w:rPr>
              <w:t>koło 900</w:t>
            </w:r>
          </w:p>
        </w:tc>
        <w:tc>
          <w:tcPr>
            <w:tcW w:w="2996" w:type="dxa"/>
            <w:gridSpan w:val="12"/>
          </w:tcPr>
          <w:p w14:paraId="00F1BE7E" w14:textId="285F8B34" w:rsidR="00D276BF" w:rsidRDefault="00D276BF" w:rsidP="00D276BF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Ministerstwo Zdrowia</w:t>
            </w:r>
          </w:p>
        </w:tc>
        <w:tc>
          <w:tcPr>
            <w:tcW w:w="2981" w:type="dxa"/>
            <w:gridSpan w:val="6"/>
          </w:tcPr>
          <w:p w14:paraId="55258704" w14:textId="325182A5" w:rsidR="00A642AF" w:rsidRDefault="00665F7B" w:rsidP="009E3DDA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665F7B">
              <w:rPr>
                <w:rFonts w:ascii="Times New Roman" w:hAnsi="Times New Roman"/>
                <w:color w:val="000000"/>
                <w:spacing w:val="-2"/>
              </w:rPr>
              <w:t>rozszerz</w:t>
            </w:r>
            <w:r>
              <w:rPr>
                <w:rFonts w:ascii="Times New Roman" w:hAnsi="Times New Roman"/>
                <w:color w:val="000000"/>
                <w:spacing w:val="-2"/>
              </w:rPr>
              <w:t>enie</w:t>
            </w:r>
            <w:r w:rsidRPr="00665F7B">
              <w:rPr>
                <w:rFonts w:ascii="Times New Roman" w:hAnsi="Times New Roman"/>
                <w:color w:val="000000"/>
                <w:spacing w:val="-2"/>
              </w:rPr>
              <w:t xml:space="preserve"> możliwoś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ci </w:t>
            </w:r>
            <w:r w:rsidRPr="00665F7B">
              <w:rPr>
                <w:rFonts w:ascii="Times New Roman" w:hAnsi="Times New Roman"/>
                <w:color w:val="000000"/>
                <w:spacing w:val="-2"/>
              </w:rPr>
              <w:t>przechowywania z</w:t>
            </w:r>
            <w:r>
              <w:rPr>
                <w:rFonts w:ascii="Times New Roman" w:hAnsi="Times New Roman"/>
                <w:color w:val="000000"/>
                <w:spacing w:val="-2"/>
              </w:rPr>
              <w:t>digitalizowanych</w:t>
            </w:r>
            <w:r w:rsidRPr="00665F7B">
              <w:rPr>
                <w:rFonts w:ascii="Times New Roman" w:hAnsi="Times New Roman"/>
                <w:color w:val="000000"/>
                <w:spacing w:val="-2"/>
              </w:rPr>
              <w:t xml:space="preserve"> kart informacyjnych z leczenia szpitalnego</w:t>
            </w:r>
            <w:r w:rsidR="00464652">
              <w:rPr>
                <w:rFonts w:ascii="Times New Roman" w:hAnsi="Times New Roman"/>
                <w:color w:val="000000"/>
                <w:spacing w:val="-2"/>
              </w:rPr>
              <w:t xml:space="preserve">, </w:t>
            </w:r>
            <w:r w:rsidR="00993F1A" w:rsidRPr="00993F1A">
              <w:rPr>
                <w:rFonts w:ascii="Times New Roman" w:hAnsi="Times New Roman"/>
                <w:color w:val="000000"/>
                <w:spacing w:val="-2"/>
              </w:rPr>
              <w:t>dostosowanie systemów teleinformatycznych do aktualnych wymagań, zapewnienie spójności danych</w:t>
            </w:r>
          </w:p>
        </w:tc>
      </w:tr>
      <w:tr w:rsidR="00FB61D1" w:rsidRPr="008B4FE6" w14:paraId="4A45BB02" w14:textId="77777777" w:rsidTr="00676C8D">
        <w:trPr>
          <w:gridAfter w:val="1"/>
          <w:wAfter w:w="10" w:type="dxa"/>
          <w:trHeight w:val="142"/>
        </w:trPr>
        <w:tc>
          <w:tcPr>
            <w:tcW w:w="2668" w:type="dxa"/>
            <w:gridSpan w:val="2"/>
          </w:tcPr>
          <w:p w14:paraId="4A2D40F7" w14:textId="1525F1BD" w:rsidR="00FB61D1" w:rsidRDefault="00FB61D1" w:rsidP="00D276B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FB61D1">
              <w:rPr>
                <w:rFonts w:ascii="Times New Roman" w:hAnsi="Times New Roman"/>
                <w:color w:val="000000"/>
              </w:rPr>
              <w:t>świadczeniodawcy</w:t>
            </w:r>
          </w:p>
        </w:tc>
        <w:tc>
          <w:tcPr>
            <w:tcW w:w="2292" w:type="dxa"/>
            <w:gridSpan w:val="8"/>
          </w:tcPr>
          <w:p w14:paraId="452221D7" w14:textId="7B579572" w:rsidR="00FB61D1" w:rsidRDefault="00FB61D1" w:rsidP="00D276BF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FB61D1">
              <w:rPr>
                <w:rFonts w:ascii="Times New Roman" w:hAnsi="Times New Roman"/>
                <w:color w:val="000000"/>
                <w:spacing w:val="-2"/>
              </w:rPr>
              <w:t>ok. 30 tys.</w:t>
            </w:r>
          </w:p>
        </w:tc>
        <w:tc>
          <w:tcPr>
            <w:tcW w:w="2996" w:type="dxa"/>
            <w:gridSpan w:val="12"/>
          </w:tcPr>
          <w:p w14:paraId="49791457" w14:textId="0872D01D" w:rsidR="00FB61D1" w:rsidRDefault="00FB61D1" w:rsidP="00D276BF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Narodowy Fundusz Zdrowia</w:t>
            </w:r>
          </w:p>
        </w:tc>
        <w:tc>
          <w:tcPr>
            <w:tcW w:w="2981" w:type="dxa"/>
            <w:gridSpan w:val="6"/>
          </w:tcPr>
          <w:p w14:paraId="450E2246" w14:textId="2FBA2E77" w:rsidR="00FB61D1" w:rsidRPr="00665F7B" w:rsidRDefault="00FB61D1" w:rsidP="009E3DDA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dostosowanie systemów teleinformatycznych do aktualnych wymagań, zapewnienie spójności danych</w:t>
            </w:r>
          </w:p>
        </w:tc>
      </w:tr>
      <w:tr w:rsidR="00D276BF" w:rsidRPr="008B4FE6" w14:paraId="7BFD709D" w14:textId="77777777" w:rsidTr="00676C8D">
        <w:trPr>
          <w:gridAfter w:val="1"/>
          <w:wAfter w:w="10" w:type="dxa"/>
          <w:trHeight w:val="302"/>
        </w:trPr>
        <w:tc>
          <w:tcPr>
            <w:tcW w:w="10937" w:type="dxa"/>
            <w:gridSpan w:val="28"/>
            <w:shd w:val="clear" w:color="auto" w:fill="99CCFF"/>
            <w:vAlign w:val="center"/>
          </w:tcPr>
          <w:p w14:paraId="42DB8EAE" w14:textId="77777777" w:rsidR="00D276BF" w:rsidRPr="008B4FE6" w:rsidRDefault="00D276BF" w:rsidP="00D276BF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Informacje na temat</w:t>
            </w:r>
            <w:r>
              <w:rPr>
                <w:rFonts w:ascii="Times New Roman" w:hAnsi="Times New Roman"/>
                <w:b/>
                <w:color w:val="000000"/>
              </w:rPr>
              <w:t xml:space="preserve"> zakresu, czasu trwania i podsumowanie wyników </w:t>
            </w:r>
            <w:r w:rsidRPr="008B4FE6">
              <w:rPr>
                <w:rFonts w:ascii="Times New Roman" w:hAnsi="Times New Roman"/>
                <w:b/>
                <w:color w:val="000000"/>
              </w:rPr>
              <w:t>konsultacji</w:t>
            </w:r>
          </w:p>
        </w:tc>
      </w:tr>
      <w:tr w:rsidR="00D276BF" w:rsidRPr="008B4FE6" w14:paraId="04A6D047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8"/>
            <w:shd w:val="clear" w:color="auto" w:fill="FFFFFF"/>
          </w:tcPr>
          <w:p w14:paraId="7E38B382" w14:textId="77777777" w:rsidR="00626B78" w:rsidRDefault="00D276BF" w:rsidP="00D276BF">
            <w:p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87574">
              <w:rPr>
                <w:rFonts w:ascii="Times New Roman" w:hAnsi="Times New Roman"/>
                <w:szCs w:val="24"/>
              </w:rPr>
              <w:t>Projekt nie podlegał pre-konsultacjom.</w:t>
            </w:r>
            <w:r w:rsidR="00E07631">
              <w:rPr>
                <w:rFonts w:ascii="Times New Roman" w:hAnsi="Times New Roman"/>
                <w:szCs w:val="24"/>
              </w:rPr>
              <w:t xml:space="preserve"> </w:t>
            </w:r>
          </w:p>
          <w:p w14:paraId="1DA0A24E" w14:textId="1597B817" w:rsidR="00E07631" w:rsidRDefault="00E07631" w:rsidP="00D276BF">
            <w:p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Stosownie</w:t>
            </w:r>
            <w:r w:rsidRPr="00E07631">
              <w:rPr>
                <w:rFonts w:ascii="Times New Roman" w:hAnsi="Times New Roman"/>
                <w:szCs w:val="24"/>
              </w:rPr>
              <w:t xml:space="preserve"> do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E07631">
              <w:rPr>
                <w:rFonts w:ascii="Times New Roman" w:hAnsi="Times New Roman"/>
                <w:szCs w:val="24"/>
              </w:rPr>
              <w:t>postanowień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E07631">
              <w:rPr>
                <w:rFonts w:ascii="Times New Roman" w:hAnsi="Times New Roman"/>
                <w:szCs w:val="24"/>
              </w:rPr>
              <w:t>art. 30 ust. 1 ustawy z dnia 6 listopada 2008 r.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E07631">
              <w:rPr>
                <w:rFonts w:ascii="Times New Roman" w:hAnsi="Times New Roman"/>
                <w:szCs w:val="24"/>
              </w:rPr>
              <w:t>o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E07631">
              <w:rPr>
                <w:rFonts w:ascii="Times New Roman" w:hAnsi="Times New Roman"/>
                <w:szCs w:val="24"/>
              </w:rPr>
              <w:t>prawach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E07631">
              <w:rPr>
                <w:rFonts w:ascii="Times New Roman" w:hAnsi="Times New Roman"/>
                <w:szCs w:val="24"/>
              </w:rPr>
              <w:t>pacjenta i Rzeczniku Praw Pacjenta</w:t>
            </w:r>
            <w:r w:rsidR="00626B78">
              <w:rPr>
                <w:rFonts w:ascii="Times New Roman" w:hAnsi="Times New Roman"/>
                <w:szCs w:val="24"/>
              </w:rPr>
              <w:t xml:space="preserve">, </w:t>
            </w:r>
            <w:r>
              <w:rPr>
                <w:rFonts w:ascii="Times New Roman" w:hAnsi="Times New Roman"/>
                <w:szCs w:val="24"/>
              </w:rPr>
              <w:t xml:space="preserve">projekt został przekazany </w:t>
            </w:r>
            <w:r w:rsidRPr="00E07631">
              <w:rPr>
                <w:rFonts w:ascii="Times New Roman" w:hAnsi="Times New Roman"/>
                <w:szCs w:val="24"/>
              </w:rPr>
              <w:t>Naczelnej Rad</w:t>
            </w:r>
            <w:r>
              <w:rPr>
                <w:rFonts w:ascii="Times New Roman" w:hAnsi="Times New Roman"/>
                <w:szCs w:val="24"/>
              </w:rPr>
              <w:t>zie</w:t>
            </w:r>
            <w:r w:rsidRPr="00E07631">
              <w:rPr>
                <w:rFonts w:ascii="Times New Roman" w:hAnsi="Times New Roman"/>
                <w:szCs w:val="24"/>
              </w:rPr>
              <w:t xml:space="preserve"> Lekarskiej, Naczelnej Rad</w:t>
            </w:r>
            <w:r>
              <w:rPr>
                <w:rFonts w:ascii="Times New Roman" w:hAnsi="Times New Roman"/>
                <w:szCs w:val="24"/>
              </w:rPr>
              <w:t>zie</w:t>
            </w:r>
            <w:r w:rsidRPr="00E07631">
              <w:rPr>
                <w:rFonts w:ascii="Times New Roman" w:hAnsi="Times New Roman"/>
                <w:szCs w:val="24"/>
              </w:rPr>
              <w:t xml:space="preserve"> Pielęgniarek i Położnych, Krajowej Rad</w:t>
            </w:r>
            <w:r>
              <w:rPr>
                <w:rFonts w:ascii="Times New Roman" w:hAnsi="Times New Roman"/>
                <w:szCs w:val="24"/>
              </w:rPr>
              <w:t>zie</w:t>
            </w:r>
            <w:r w:rsidRPr="00E07631">
              <w:rPr>
                <w:rFonts w:ascii="Times New Roman" w:hAnsi="Times New Roman"/>
                <w:szCs w:val="24"/>
              </w:rPr>
              <w:t xml:space="preserve"> Fizjoterapeutów oraz Krajowej Rad</w:t>
            </w:r>
            <w:r>
              <w:rPr>
                <w:rFonts w:ascii="Times New Roman" w:hAnsi="Times New Roman"/>
                <w:szCs w:val="24"/>
              </w:rPr>
              <w:t>zie</w:t>
            </w:r>
            <w:r w:rsidRPr="00E07631">
              <w:rPr>
                <w:rFonts w:ascii="Times New Roman" w:hAnsi="Times New Roman"/>
                <w:szCs w:val="24"/>
              </w:rPr>
              <w:t xml:space="preserve"> Diagnostów Laboratoryjnych</w:t>
            </w:r>
            <w:r>
              <w:rPr>
                <w:rFonts w:ascii="Times New Roman" w:hAnsi="Times New Roman"/>
                <w:szCs w:val="24"/>
              </w:rPr>
              <w:t xml:space="preserve"> w celu wyrażenia opinii. </w:t>
            </w:r>
          </w:p>
          <w:p w14:paraId="48DC9FD5" w14:textId="483BE074" w:rsidR="00D276BF" w:rsidRDefault="00D276BF" w:rsidP="00D276BF">
            <w:p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87574">
              <w:rPr>
                <w:rFonts w:ascii="Times New Roman" w:hAnsi="Times New Roman"/>
                <w:szCs w:val="24"/>
              </w:rPr>
              <w:t>Projekt zosta</w:t>
            </w:r>
            <w:r w:rsidR="00626B78">
              <w:rPr>
                <w:rFonts w:ascii="Times New Roman" w:hAnsi="Times New Roman"/>
                <w:szCs w:val="24"/>
              </w:rPr>
              <w:t>ł</w:t>
            </w:r>
            <w:r w:rsidRPr="00087574">
              <w:rPr>
                <w:rFonts w:ascii="Times New Roman" w:hAnsi="Times New Roman"/>
                <w:szCs w:val="24"/>
              </w:rPr>
              <w:t xml:space="preserve"> przesłany do </w:t>
            </w:r>
            <w:r w:rsidRPr="00087574">
              <w:rPr>
                <w:rFonts w:ascii="Times New Roman" w:hAnsi="Times New Roman"/>
                <w:bCs/>
                <w:szCs w:val="24"/>
              </w:rPr>
              <w:t xml:space="preserve">konsultacji publicznych i opiniowania z </w:t>
            </w:r>
            <w:r w:rsidR="002776B4">
              <w:rPr>
                <w:rFonts w:ascii="Times New Roman" w:hAnsi="Times New Roman"/>
                <w:bCs/>
                <w:szCs w:val="24"/>
              </w:rPr>
              <w:t>30</w:t>
            </w:r>
            <w:r w:rsidRPr="00087574">
              <w:rPr>
                <w:rFonts w:ascii="Times New Roman" w:hAnsi="Times New Roman"/>
                <w:bCs/>
                <w:szCs w:val="24"/>
              </w:rPr>
              <w:t>-dniowym terminem na zgłaszanie uwag</w:t>
            </w:r>
            <w:r w:rsidRPr="00087574">
              <w:rPr>
                <w:rFonts w:ascii="Times New Roman" w:hAnsi="Times New Roman"/>
                <w:szCs w:val="24"/>
              </w:rPr>
              <w:t xml:space="preserve">, do następujących podmiotów: </w:t>
            </w:r>
          </w:p>
          <w:p w14:paraId="2DB40629" w14:textId="5697F328" w:rsidR="00883F67" w:rsidRDefault="00883F67" w:rsidP="00D276B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Centrum e-Zdrowia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370C2A60" w14:textId="1E583BD8" w:rsidR="00D276BF" w:rsidRPr="00AD4B6C" w:rsidRDefault="00D276BF" w:rsidP="00D276B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Federacja Przedsiębiorców Polskich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68C264C9" w14:textId="39FCA00A" w:rsidR="00D276BF" w:rsidRPr="00AD4B6C" w:rsidRDefault="00D276BF" w:rsidP="00D276B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bookmarkStart w:id="3" w:name="_Hlk135060548"/>
            <w:r w:rsidRPr="00AD4B6C">
              <w:rPr>
                <w:rFonts w:ascii="Times New Roman" w:hAnsi="Times New Roman"/>
                <w:szCs w:val="24"/>
              </w:rPr>
              <w:t>Federacja Związków Pracodawców Ochrony Zdrowia „Porozumienie Zielonogórskie”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04A170E7" w14:textId="2B947FEB" w:rsidR="00D276BF" w:rsidRPr="00AD4B6C" w:rsidRDefault="00D276BF" w:rsidP="00D276B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Federacja Związków Pracowników Ochrony Zdrowia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64A94704" w14:textId="7AFC1D81" w:rsidR="00D276BF" w:rsidRDefault="00D276BF" w:rsidP="00D276B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Forum Związków Zawodowych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4D164D6D" w14:textId="3504D47A" w:rsidR="00D276BF" w:rsidRDefault="00D276BF" w:rsidP="00596FCA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Fundacja Red-Alert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03B03E05" w14:textId="40A36C90" w:rsidR="00B96A02" w:rsidRPr="00B96A02" w:rsidRDefault="00B96A02" w:rsidP="00B96A02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B96A02">
              <w:rPr>
                <w:rFonts w:ascii="Times New Roman" w:hAnsi="Times New Roman"/>
                <w:szCs w:val="24"/>
              </w:rPr>
              <w:t>Fundacja My Pacjenci</w:t>
            </w:r>
            <w:r w:rsidR="004A0953">
              <w:rPr>
                <w:rFonts w:ascii="Times New Roman" w:hAnsi="Times New Roman"/>
                <w:szCs w:val="24"/>
              </w:rPr>
              <w:t>;</w:t>
            </w:r>
          </w:p>
          <w:p w14:paraId="1B47EECE" w14:textId="1558147B" w:rsidR="00B96A02" w:rsidRPr="00B96A02" w:rsidRDefault="00B96A02" w:rsidP="00B96A02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B96A02">
              <w:rPr>
                <w:rFonts w:ascii="Times New Roman" w:hAnsi="Times New Roman"/>
                <w:szCs w:val="24"/>
              </w:rPr>
              <w:t>Fundacja "Z sercem do Pacjenta"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31A11606" w14:textId="6F166316" w:rsidR="00B96A02" w:rsidRPr="00B96A02" w:rsidRDefault="00B96A02" w:rsidP="00B96A02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B96A02">
              <w:rPr>
                <w:rFonts w:ascii="Times New Roman" w:hAnsi="Times New Roman"/>
                <w:szCs w:val="24"/>
              </w:rPr>
              <w:t>Federacja Pacjentów Polskich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0BD6BF12" w14:textId="48E429DE" w:rsidR="00B96A02" w:rsidRPr="00B96A02" w:rsidRDefault="00B96A02" w:rsidP="00B96A02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B96A02">
              <w:rPr>
                <w:rFonts w:ascii="Times New Roman" w:hAnsi="Times New Roman"/>
                <w:szCs w:val="24"/>
              </w:rPr>
              <w:t>Fundacja Zdrowie i Opieka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486CD5AD" w14:textId="7427129F" w:rsidR="00B96A02" w:rsidRPr="00B96A02" w:rsidRDefault="00B96A02" w:rsidP="00B96A02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B96A02">
              <w:rPr>
                <w:rFonts w:ascii="Times New Roman" w:hAnsi="Times New Roman"/>
                <w:szCs w:val="24"/>
              </w:rPr>
              <w:t>Fundacja Innowacji i Społeczeństwa Obywatelskieg</w:t>
            </w:r>
            <w:r w:rsidR="002E598A">
              <w:rPr>
                <w:rFonts w:ascii="Times New Roman" w:hAnsi="Times New Roman"/>
                <w:szCs w:val="24"/>
              </w:rPr>
              <w:t>o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124E3A46" w14:textId="0E590751" w:rsidR="00B96A02" w:rsidRPr="00B96A02" w:rsidRDefault="00B96A02" w:rsidP="00B96A02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B96A02">
              <w:rPr>
                <w:rFonts w:ascii="Times New Roman" w:hAnsi="Times New Roman"/>
                <w:szCs w:val="24"/>
              </w:rPr>
              <w:t>Fundacja 4Future</w:t>
            </w:r>
            <w:r w:rsidR="004A0953">
              <w:rPr>
                <w:rFonts w:ascii="Times New Roman" w:hAnsi="Times New Roman"/>
                <w:szCs w:val="24"/>
              </w:rPr>
              <w:t>;</w:t>
            </w:r>
          </w:p>
          <w:p w14:paraId="70730C7F" w14:textId="5B5AFD75" w:rsidR="00B96A02" w:rsidRPr="001C3167" w:rsidRDefault="00B96A02" w:rsidP="00B96A02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B96A02">
              <w:rPr>
                <w:rFonts w:ascii="Times New Roman" w:hAnsi="Times New Roman"/>
                <w:szCs w:val="24"/>
              </w:rPr>
              <w:t>Fundacja Wiosna Jesień</w:t>
            </w:r>
            <w:r w:rsidR="004A0953">
              <w:rPr>
                <w:rFonts w:ascii="Times New Roman" w:hAnsi="Times New Roman"/>
                <w:szCs w:val="24"/>
              </w:rPr>
              <w:t>;</w:t>
            </w:r>
          </w:p>
          <w:p w14:paraId="0014D24A" w14:textId="245344D6" w:rsidR="00E714E1" w:rsidRPr="00E714E1" w:rsidRDefault="00E714E1" w:rsidP="00E714E1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E714E1">
              <w:rPr>
                <w:rFonts w:ascii="Times New Roman" w:hAnsi="Times New Roman"/>
                <w:szCs w:val="24"/>
              </w:rPr>
              <w:t>Główn</w:t>
            </w:r>
            <w:r w:rsidR="0039701F">
              <w:rPr>
                <w:rFonts w:ascii="Times New Roman" w:hAnsi="Times New Roman"/>
                <w:szCs w:val="24"/>
              </w:rPr>
              <w:t xml:space="preserve">y </w:t>
            </w:r>
            <w:r w:rsidRPr="00E714E1">
              <w:rPr>
                <w:rFonts w:ascii="Times New Roman" w:hAnsi="Times New Roman"/>
                <w:szCs w:val="24"/>
              </w:rPr>
              <w:t>Inspektor Sanitarn</w:t>
            </w:r>
            <w:r w:rsidR="0039701F">
              <w:rPr>
                <w:rFonts w:ascii="Times New Roman" w:hAnsi="Times New Roman"/>
                <w:szCs w:val="24"/>
              </w:rPr>
              <w:t>y</w:t>
            </w:r>
            <w:r w:rsidR="004A0953">
              <w:rPr>
                <w:rFonts w:ascii="Times New Roman" w:hAnsi="Times New Roman"/>
                <w:szCs w:val="24"/>
              </w:rPr>
              <w:t>;</w:t>
            </w:r>
          </w:p>
          <w:p w14:paraId="39D402FA" w14:textId="5F4CCFE9" w:rsidR="00E714E1" w:rsidRPr="00E714E1" w:rsidRDefault="00E714E1" w:rsidP="00E714E1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E714E1">
              <w:rPr>
                <w:rFonts w:ascii="Times New Roman" w:hAnsi="Times New Roman"/>
                <w:szCs w:val="24"/>
              </w:rPr>
              <w:t>Główn</w:t>
            </w:r>
            <w:r w:rsidR="0039701F">
              <w:rPr>
                <w:rFonts w:ascii="Times New Roman" w:hAnsi="Times New Roman"/>
                <w:szCs w:val="24"/>
              </w:rPr>
              <w:t>y</w:t>
            </w:r>
            <w:r w:rsidRPr="00E714E1">
              <w:rPr>
                <w:rFonts w:ascii="Times New Roman" w:hAnsi="Times New Roman"/>
                <w:szCs w:val="24"/>
              </w:rPr>
              <w:t xml:space="preserve"> Inspektor Farmaceutyczn</w:t>
            </w:r>
            <w:r w:rsidR="0039701F">
              <w:rPr>
                <w:rFonts w:ascii="Times New Roman" w:hAnsi="Times New Roman"/>
                <w:szCs w:val="24"/>
              </w:rPr>
              <w:t>y</w:t>
            </w:r>
            <w:r w:rsidR="004A0953">
              <w:rPr>
                <w:rFonts w:ascii="Times New Roman" w:hAnsi="Times New Roman"/>
                <w:szCs w:val="24"/>
              </w:rPr>
              <w:t>;</w:t>
            </w:r>
          </w:p>
          <w:p w14:paraId="7E56F281" w14:textId="10DA865D" w:rsidR="00E714E1" w:rsidRPr="001C3167" w:rsidRDefault="00B96A02" w:rsidP="001C3167">
            <w:pPr>
              <w:pStyle w:val="Akapitzlist"/>
              <w:numPr>
                <w:ilvl w:val="0"/>
                <w:numId w:val="22"/>
              </w:numPr>
              <w:rPr>
                <w:rFonts w:ascii="Times New Roman" w:hAnsi="Times New Roman"/>
                <w:szCs w:val="24"/>
              </w:rPr>
            </w:pPr>
            <w:r w:rsidRPr="00B96A02">
              <w:rPr>
                <w:rFonts w:ascii="Times New Roman" w:hAnsi="Times New Roman"/>
                <w:szCs w:val="24"/>
              </w:rPr>
              <w:t>Instytut Praw Pacjenta i Edukacji Zdrowotnej</w:t>
            </w:r>
            <w:r w:rsidR="004A0953">
              <w:rPr>
                <w:rFonts w:ascii="Times New Roman" w:hAnsi="Times New Roman"/>
                <w:szCs w:val="24"/>
              </w:rPr>
              <w:t>;</w:t>
            </w:r>
          </w:p>
          <w:p w14:paraId="6BA53ACB" w14:textId="70A2BE17" w:rsidR="00D276BF" w:rsidRDefault="00D276BF" w:rsidP="00D276B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Konfederacja Lewiatan</w:t>
            </w:r>
            <w:r w:rsidR="004A0953">
              <w:rPr>
                <w:rFonts w:ascii="Times New Roman" w:hAnsi="Times New Roman"/>
                <w:szCs w:val="24"/>
              </w:rPr>
              <w:t>;</w:t>
            </w:r>
          </w:p>
          <w:p w14:paraId="2AFC939E" w14:textId="36321902" w:rsidR="00B96A02" w:rsidRPr="00B96A02" w:rsidRDefault="00B96A02" w:rsidP="00B96A02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B96A02">
              <w:rPr>
                <w:rFonts w:ascii="Times New Roman" w:hAnsi="Times New Roman"/>
                <w:szCs w:val="24"/>
              </w:rPr>
              <w:t xml:space="preserve">Krajowa </w:t>
            </w:r>
            <w:r w:rsidR="006C2533">
              <w:rPr>
                <w:rFonts w:ascii="Times New Roman" w:hAnsi="Times New Roman"/>
                <w:szCs w:val="24"/>
              </w:rPr>
              <w:t>Rada</w:t>
            </w:r>
            <w:r w:rsidR="006C2533" w:rsidRPr="00B96A02">
              <w:rPr>
                <w:rFonts w:ascii="Times New Roman" w:hAnsi="Times New Roman"/>
                <w:szCs w:val="24"/>
              </w:rPr>
              <w:t xml:space="preserve"> </w:t>
            </w:r>
            <w:r w:rsidRPr="00B96A02">
              <w:rPr>
                <w:rFonts w:ascii="Times New Roman" w:hAnsi="Times New Roman"/>
                <w:szCs w:val="24"/>
              </w:rPr>
              <w:t>Diagnostów Laboratoryjnych</w:t>
            </w:r>
            <w:r w:rsidR="004A0953">
              <w:rPr>
                <w:rFonts w:ascii="Times New Roman" w:hAnsi="Times New Roman"/>
                <w:szCs w:val="24"/>
              </w:rPr>
              <w:t>;</w:t>
            </w:r>
          </w:p>
          <w:p w14:paraId="11D825D9" w14:textId="131B9E11" w:rsidR="00B96A02" w:rsidRPr="001C3167" w:rsidRDefault="00B96A02" w:rsidP="00B96A02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B96A02">
              <w:rPr>
                <w:rFonts w:ascii="Times New Roman" w:hAnsi="Times New Roman"/>
                <w:szCs w:val="24"/>
              </w:rPr>
              <w:t xml:space="preserve">Krajowa </w:t>
            </w:r>
            <w:r w:rsidR="006C2533">
              <w:rPr>
                <w:rFonts w:ascii="Times New Roman" w:hAnsi="Times New Roman"/>
                <w:szCs w:val="24"/>
              </w:rPr>
              <w:t>Rada</w:t>
            </w:r>
            <w:r w:rsidR="006C2533" w:rsidRPr="00B96A02">
              <w:rPr>
                <w:rFonts w:ascii="Times New Roman" w:hAnsi="Times New Roman"/>
                <w:szCs w:val="24"/>
              </w:rPr>
              <w:t xml:space="preserve"> </w:t>
            </w:r>
            <w:r w:rsidRPr="00B96A02">
              <w:rPr>
                <w:rFonts w:ascii="Times New Roman" w:hAnsi="Times New Roman"/>
                <w:szCs w:val="24"/>
              </w:rPr>
              <w:t>Fizjoterapeutó</w:t>
            </w:r>
            <w:r w:rsidR="002E598A">
              <w:rPr>
                <w:rFonts w:ascii="Times New Roman" w:hAnsi="Times New Roman"/>
                <w:szCs w:val="24"/>
              </w:rPr>
              <w:t>w</w:t>
            </w:r>
            <w:r w:rsidR="004A0953">
              <w:rPr>
                <w:rFonts w:ascii="Times New Roman" w:hAnsi="Times New Roman"/>
                <w:szCs w:val="24"/>
              </w:rPr>
              <w:t>;</w:t>
            </w:r>
          </w:p>
          <w:p w14:paraId="737BB864" w14:textId="7AC6192C" w:rsidR="00D276BF" w:rsidRPr="00AD4B6C" w:rsidRDefault="00D276BF" w:rsidP="00D276B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lastRenderedPageBreak/>
              <w:t xml:space="preserve">Naczelna </w:t>
            </w:r>
            <w:r w:rsidR="006C2533">
              <w:rPr>
                <w:rFonts w:ascii="Times New Roman" w:hAnsi="Times New Roman"/>
                <w:szCs w:val="24"/>
              </w:rPr>
              <w:t>Rada</w:t>
            </w:r>
            <w:r w:rsidR="006C2533" w:rsidRPr="00AD4B6C">
              <w:rPr>
                <w:rFonts w:ascii="Times New Roman" w:hAnsi="Times New Roman"/>
                <w:szCs w:val="24"/>
              </w:rPr>
              <w:t xml:space="preserve"> </w:t>
            </w:r>
            <w:r w:rsidRPr="00AD4B6C">
              <w:rPr>
                <w:rFonts w:ascii="Times New Roman" w:hAnsi="Times New Roman"/>
                <w:szCs w:val="24"/>
              </w:rPr>
              <w:t>Lekarska</w:t>
            </w:r>
            <w:r w:rsidR="004A0953">
              <w:rPr>
                <w:rFonts w:ascii="Times New Roman" w:hAnsi="Times New Roman"/>
                <w:szCs w:val="24"/>
              </w:rPr>
              <w:t>;</w:t>
            </w:r>
          </w:p>
          <w:p w14:paraId="6C5DDB29" w14:textId="243A195C" w:rsidR="00D276BF" w:rsidRDefault="00D276BF" w:rsidP="00D276B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 xml:space="preserve">Naczelna </w:t>
            </w:r>
            <w:r w:rsidR="006C2533">
              <w:rPr>
                <w:rFonts w:ascii="Times New Roman" w:hAnsi="Times New Roman"/>
                <w:szCs w:val="24"/>
              </w:rPr>
              <w:t>Rada</w:t>
            </w:r>
            <w:r w:rsidR="006C2533" w:rsidRPr="00AD4B6C">
              <w:rPr>
                <w:rFonts w:ascii="Times New Roman" w:hAnsi="Times New Roman"/>
                <w:szCs w:val="24"/>
              </w:rPr>
              <w:t xml:space="preserve"> </w:t>
            </w:r>
            <w:r w:rsidRPr="00AD4B6C">
              <w:rPr>
                <w:rFonts w:ascii="Times New Roman" w:hAnsi="Times New Roman"/>
                <w:szCs w:val="24"/>
              </w:rPr>
              <w:t>Pielęgniarek i Położnych</w:t>
            </w:r>
            <w:r w:rsidR="004A0953">
              <w:rPr>
                <w:rFonts w:ascii="Times New Roman" w:hAnsi="Times New Roman"/>
                <w:szCs w:val="24"/>
              </w:rPr>
              <w:t>;</w:t>
            </w:r>
          </w:p>
          <w:p w14:paraId="125D6D98" w14:textId="624873B2" w:rsidR="006526E8" w:rsidRDefault="006526E8" w:rsidP="006526E8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6526E8">
              <w:rPr>
                <w:rFonts w:ascii="Times New Roman" w:hAnsi="Times New Roman"/>
                <w:szCs w:val="24"/>
              </w:rPr>
              <w:t>Naczel</w:t>
            </w:r>
            <w:r>
              <w:rPr>
                <w:rFonts w:ascii="Times New Roman" w:hAnsi="Times New Roman"/>
                <w:szCs w:val="24"/>
              </w:rPr>
              <w:t>na</w:t>
            </w:r>
            <w:r w:rsidRPr="006526E8">
              <w:rPr>
                <w:rFonts w:ascii="Times New Roman" w:hAnsi="Times New Roman"/>
                <w:szCs w:val="24"/>
              </w:rPr>
              <w:t xml:space="preserve"> </w:t>
            </w:r>
            <w:r w:rsidR="006C2533">
              <w:rPr>
                <w:rFonts w:ascii="Times New Roman" w:hAnsi="Times New Roman"/>
                <w:szCs w:val="24"/>
              </w:rPr>
              <w:t>Rada</w:t>
            </w:r>
            <w:r w:rsidR="006C2533" w:rsidRPr="006526E8">
              <w:rPr>
                <w:rFonts w:ascii="Times New Roman" w:hAnsi="Times New Roman"/>
                <w:szCs w:val="24"/>
              </w:rPr>
              <w:t xml:space="preserve"> </w:t>
            </w:r>
            <w:r w:rsidRPr="006526E8">
              <w:rPr>
                <w:rFonts w:ascii="Times New Roman" w:hAnsi="Times New Roman"/>
                <w:szCs w:val="24"/>
              </w:rPr>
              <w:t>Aptekarsk</w:t>
            </w:r>
            <w:r>
              <w:rPr>
                <w:rFonts w:ascii="Times New Roman" w:hAnsi="Times New Roman"/>
                <w:szCs w:val="24"/>
              </w:rPr>
              <w:t>a</w:t>
            </w:r>
            <w:r w:rsidR="004A0953">
              <w:rPr>
                <w:rFonts w:ascii="Times New Roman" w:hAnsi="Times New Roman"/>
                <w:szCs w:val="24"/>
              </w:rPr>
              <w:t>;</w:t>
            </w:r>
          </w:p>
          <w:p w14:paraId="111BF110" w14:textId="7E31CAD6" w:rsidR="00883BC8" w:rsidRPr="006526E8" w:rsidRDefault="001B4DA0" w:rsidP="006526E8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Krajowa </w:t>
            </w:r>
            <w:r w:rsidR="00883BC8">
              <w:rPr>
                <w:rFonts w:ascii="Times New Roman" w:hAnsi="Times New Roman"/>
                <w:szCs w:val="24"/>
              </w:rPr>
              <w:t>Rada Ratowników Medycznych;</w:t>
            </w:r>
          </w:p>
          <w:p w14:paraId="67AD9BAB" w14:textId="7B941166" w:rsidR="00D276BF" w:rsidRPr="00AD4B6C" w:rsidRDefault="00D276BF" w:rsidP="00D276B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Narodowy Fundusz Zdrowia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0A39DEFE" w14:textId="7A6C701C" w:rsidR="00D276BF" w:rsidRPr="00AD4B6C" w:rsidRDefault="00D276BF" w:rsidP="00D276B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NSZZ „Solidarność</w:t>
            </w:r>
            <w:r>
              <w:rPr>
                <w:rFonts w:ascii="Times New Roman" w:hAnsi="Times New Roman"/>
                <w:szCs w:val="24"/>
              </w:rPr>
              <w:t>-</w:t>
            </w:r>
            <w:r w:rsidRPr="00AD4B6C">
              <w:rPr>
                <w:rFonts w:ascii="Times New Roman" w:hAnsi="Times New Roman"/>
                <w:szCs w:val="24"/>
              </w:rPr>
              <w:t>80”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692C7104" w14:textId="2D15DE54" w:rsidR="00D276BF" w:rsidRDefault="00D276BF" w:rsidP="00D276B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NSZZ Solidarność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6CC4A93C" w14:textId="3AFF159B" w:rsidR="00D276BF" w:rsidRDefault="00D276BF" w:rsidP="00D276B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Ogólnopolski Związek Pracodawców Podmiotów Leczniczych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36CC9EA4" w14:textId="66ECB406" w:rsidR="00D276BF" w:rsidRPr="00AD4B6C" w:rsidRDefault="00D276BF" w:rsidP="00D276B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782E52">
              <w:rPr>
                <w:rFonts w:ascii="Times New Roman" w:hAnsi="Times New Roman"/>
                <w:szCs w:val="24"/>
              </w:rPr>
              <w:t>Ogólnopolski Związek Pracodawców Szpitali Powiatowych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68F88FE0" w14:textId="21C3266B" w:rsidR="00D276BF" w:rsidRPr="00AD4B6C" w:rsidRDefault="00D276BF" w:rsidP="00D276B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Ogólnopolski Związek Zawodowy Lekarzy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22B47405" w14:textId="56A5A159" w:rsidR="00D276BF" w:rsidRPr="00AD4B6C" w:rsidRDefault="00D276BF" w:rsidP="00D276B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Ogólnopolski Związek Zawodowy Pielęgniarek i Położnych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7FD3B004" w14:textId="1A925010" w:rsidR="00D276BF" w:rsidRPr="00AD4B6C" w:rsidRDefault="00D276BF" w:rsidP="00D276B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Ogólnopolski Związek Zawodowy Ratowników Medycznych</w:t>
            </w:r>
            <w:r w:rsidR="002E598A">
              <w:rPr>
                <w:rFonts w:ascii="Times New Roman" w:hAnsi="Times New Roman"/>
                <w:szCs w:val="24"/>
              </w:rPr>
              <w:t>,</w:t>
            </w:r>
          </w:p>
          <w:p w14:paraId="77147F3D" w14:textId="2B2BC24D" w:rsidR="00D276BF" w:rsidRPr="00AD4B6C" w:rsidRDefault="00D276BF" w:rsidP="00D276B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Ogólnopolskie Porozumienie Związków Zawodowych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686235AD" w14:textId="48C9DE30" w:rsidR="00D276BF" w:rsidRPr="00AD4B6C" w:rsidRDefault="00D276BF" w:rsidP="00D276B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Ogólnopolskie Towarzystwo Ratowników Medycznyc</w:t>
            </w:r>
            <w:r>
              <w:rPr>
                <w:rFonts w:ascii="Times New Roman" w:hAnsi="Times New Roman"/>
                <w:szCs w:val="24"/>
              </w:rPr>
              <w:t>h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74209CEC" w14:textId="035DA597" w:rsidR="00D276BF" w:rsidRPr="00AD4B6C" w:rsidRDefault="00D276BF" w:rsidP="00D276B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Porozumienie Pracodawców Ochrony Zdrowia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2E8565CD" w14:textId="3AA656A4" w:rsidR="00B96A02" w:rsidRPr="001C3167" w:rsidRDefault="00B96A02" w:rsidP="001C3167">
            <w:pPr>
              <w:pStyle w:val="Akapitzlist"/>
              <w:numPr>
                <w:ilvl w:val="0"/>
                <w:numId w:val="22"/>
              </w:numPr>
              <w:rPr>
                <w:rFonts w:ascii="Times New Roman" w:hAnsi="Times New Roman"/>
                <w:szCs w:val="24"/>
              </w:rPr>
            </w:pPr>
            <w:r w:rsidRPr="00B96A02">
              <w:rPr>
                <w:rFonts w:ascii="Times New Roman" w:hAnsi="Times New Roman"/>
                <w:szCs w:val="24"/>
              </w:rPr>
              <w:t>Polskie Towarzystwo Gospodarcze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52960F86" w14:textId="1A56A1AE" w:rsidR="00B96A02" w:rsidRPr="00B96A02" w:rsidRDefault="00B96A02" w:rsidP="00B96A02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B96A02">
              <w:rPr>
                <w:rFonts w:ascii="Times New Roman" w:hAnsi="Times New Roman"/>
                <w:szCs w:val="24"/>
              </w:rPr>
              <w:t>Polsk</w:t>
            </w:r>
            <w:r w:rsidR="0039701F">
              <w:rPr>
                <w:rFonts w:ascii="Times New Roman" w:hAnsi="Times New Roman"/>
                <w:szCs w:val="24"/>
              </w:rPr>
              <w:t>a</w:t>
            </w:r>
            <w:r w:rsidRPr="00B96A02">
              <w:rPr>
                <w:rFonts w:ascii="Times New Roman" w:hAnsi="Times New Roman"/>
                <w:szCs w:val="24"/>
              </w:rPr>
              <w:t xml:space="preserve"> Izb</w:t>
            </w:r>
            <w:r w:rsidR="004F0F41">
              <w:rPr>
                <w:rFonts w:ascii="Times New Roman" w:hAnsi="Times New Roman"/>
                <w:szCs w:val="24"/>
              </w:rPr>
              <w:t>a</w:t>
            </w:r>
            <w:r w:rsidRPr="00B96A02">
              <w:rPr>
                <w:rFonts w:ascii="Times New Roman" w:hAnsi="Times New Roman"/>
                <w:szCs w:val="24"/>
              </w:rPr>
              <w:t xml:space="preserve"> Informatyki Medycznej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  <w:r w:rsidRPr="00B96A02">
              <w:rPr>
                <w:rFonts w:ascii="Times New Roman" w:hAnsi="Times New Roman"/>
                <w:szCs w:val="24"/>
              </w:rPr>
              <w:t xml:space="preserve"> </w:t>
            </w:r>
          </w:p>
          <w:p w14:paraId="61DE76A6" w14:textId="08854A5C" w:rsidR="00B96A02" w:rsidRPr="00B96A02" w:rsidRDefault="00B96A02" w:rsidP="00B96A02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B96A02">
              <w:rPr>
                <w:rFonts w:ascii="Times New Roman" w:hAnsi="Times New Roman"/>
                <w:szCs w:val="24"/>
              </w:rPr>
              <w:t>Polsk</w:t>
            </w:r>
            <w:r w:rsidR="0039701F">
              <w:rPr>
                <w:rFonts w:ascii="Times New Roman" w:hAnsi="Times New Roman"/>
                <w:szCs w:val="24"/>
              </w:rPr>
              <w:t xml:space="preserve">a </w:t>
            </w:r>
            <w:r w:rsidRPr="00B96A02">
              <w:rPr>
                <w:rFonts w:ascii="Times New Roman" w:hAnsi="Times New Roman"/>
                <w:szCs w:val="24"/>
              </w:rPr>
              <w:t>Izb</w:t>
            </w:r>
            <w:r w:rsidR="004F0F41">
              <w:rPr>
                <w:rFonts w:ascii="Times New Roman" w:hAnsi="Times New Roman"/>
                <w:szCs w:val="24"/>
              </w:rPr>
              <w:t>a</w:t>
            </w:r>
            <w:r w:rsidRPr="00B96A02">
              <w:rPr>
                <w:rFonts w:ascii="Times New Roman" w:hAnsi="Times New Roman"/>
                <w:szCs w:val="24"/>
              </w:rPr>
              <w:t xml:space="preserve"> Informatyki i Telekomunikacji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  <w:r w:rsidRPr="00B96A02">
              <w:rPr>
                <w:rFonts w:ascii="Times New Roman" w:hAnsi="Times New Roman"/>
                <w:szCs w:val="24"/>
              </w:rPr>
              <w:t xml:space="preserve"> </w:t>
            </w:r>
          </w:p>
          <w:p w14:paraId="74059104" w14:textId="7C825D19" w:rsidR="007763D6" w:rsidRDefault="00B96A02" w:rsidP="00B96A02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B96A02">
              <w:rPr>
                <w:rFonts w:ascii="Times New Roman" w:hAnsi="Times New Roman"/>
                <w:szCs w:val="24"/>
              </w:rPr>
              <w:t>Pracodawcy Rzeczypospolitej Polskiej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6A9AD0A7" w14:textId="303A7255" w:rsidR="00B96A02" w:rsidRPr="001C3167" w:rsidRDefault="00D276BF" w:rsidP="00B96A02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Rada Dialogu Społecznego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0CA78626" w14:textId="4D40F03C" w:rsidR="00D276BF" w:rsidRDefault="00D276BF" w:rsidP="00D276B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 xml:space="preserve">Rada Organizacji Pacjentów przy </w:t>
            </w:r>
            <w:r w:rsidR="0071306C">
              <w:rPr>
                <w:rFonts w:ascii="Times New Roman" w:hAnsi="Times New Roman"/>
                <w:szCs w:val="24"/>
              </w:rPr>
              <w:t>m</w:t>
            </w:r>
            <w:r w:rsidRPr="00AD4B6C">
              <w:rPr>
                <w:rFonts w:ascii="Times New Roman" w:hAnsi="Times New Roman"/>
                <w:szCs w:val="24"/>
              </w:rPr>
              <w:t xml:space="preserve">inistrze </w:t>
            </w:r>
            <w:r w:rsidR="0071306C">
              <w:rPr>
                <w:rFonts w:ascii="Times New Roman" w:hAnsi="Times New Roman"/>
                <w:szCs w:val="24"/>
              </w:rPr>
              <w:t>właściwym do spraw z</w:t>
            </w:r>
            <w:r w:rsidRPr="00AD4B6C">
              <w:rPr>
                <w:rFonts w:ascii="Times New Roman" w:hAnsi="Times New Roman"/>
                <w:szCs w:val="24"/>
              </w:rPr>
              <w:t>drowia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6FA43475" w14:textId="77777777" w:rsidR="00626B78" w:rsidRDefault="00B96A02" w:rsidP="00626B78">
            <w:pPr>
              <w:pStyle w:val="Akapitzlist"/>
              <w:numPr>
                <w:ilvl w:val="0"/>
                <w:numId w:val="22"/>
              </w:numPr>
              <w:rPr>
                <w:rFonts w:ascii="Times New Roman" w:hAnsi="Times New Roman"/>
                <w:szCs w:val="24"/>
              </w:rPr>
            </w:pPr>
            <w:r w:rsidRPr="00B96A02">
              <w:rPr>
                <w:rFonts w:ascii="Times New Roman" w:hAnsi="Times New Roman"/>
                <w:szCs w:val="24"/>
              </w:rPr>
              <w:t>Rzecznik Praw Pacjenta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73081EB0" w14:textId="4443947C" w:rsidR="00806C72" w:rsidRPr="00626B78" w:rsidRDefault="00B96A02" w:rsidP="00626B78">
            <w:pPr>
              <w:pStyle w:val="Akapitzlist"/>
              <w:numPr>
                <w:ilvl w:val="0"/>
                <w:numId w:val="22"/>
              </w:numPr>
              <w:rPr>
                <w:rFonts w:ascii="Times New Roman" w:hAnsi="Times New Roman"/>
                <w:szCs w:val="24"/>
              </w:rPr>
            </w:pPr>
            <w:r w:rsidRPr="00626B78">
              <w:rPr>
                <w:rFonts w:ascii="Times New Roman" w:hAnsi="Times New Roman"/>
                <w:szCs w:val="24"/>
              </w:rPr>
              <w:t>Stowarzyszeni</w:t>
            </w:r>
            <w:r w:rsidR="0039701F" w:rsidRPr="00626B78">
              <w:rPr>
                <w:rFonts w:ascii="Times New Roman" w:hAnsi="Times New Roman"/>
                <w:szCs w:val="24"/>
              </w:rPr>
              <w:t>e</w:t>
            </w:r>
            <w:r w:rsidRPr="00626B78">
              <w:rPr>
                <w:rFonts w:ascii="Times New Roman" w:hAnsi="Times New Roman"/>
                <w:szCs w:val="24"/>
              </w:rPr>
              <w:t xml:space="preserve"> Twórców Oprogramowania Rynku Medycznego</w:t>
            </w:r>
            <w:r w:rsidR="00883BC8" w:rsidRPr="00626B78">
              <w:rPr>
                <w:rFonts w:ascii="Times New Roman" w:hAnsi="Times New Roman"/>
                <w:szCs w:val="24"/>
              </w:rPr>
              <w:t>;</w:t>
            </w:r>
          </w:p>
          <w:p w14:paraId="422C4EFC" w14:textId="03151297" w:rsidR="00D276BF" w:rsidRPr="00AD4B6C" w:rsidRDefault="00D276BF" w:rsidP="00D276B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Stowarzyszenie Menedżerów Opieki Zdrowotnej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70641D74" w14:textId="5A76D7BC" w:rsidR="00D276BF" w:rsidRPr="00AD4B6C" w:rsidRDefault="00D276BF" w:rsidP="00D276B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Związek Powiatów Polskich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4BCADBC2" w14:textId="1C3F3FF0" w:rsidR="00D276BF" w:rsidRPr="00AD4B6C" w:rsidRDefault="00D276BF" w:rsidP="00D276B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Związek Pracodawców Business Centre Club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405D7B9E" w14:textId="41848F3D" w:rsidR="00D276BF" w:rsidRPr="00AD4B6C" w:rsidRDefault="00D276BF" w:rsidP="00D276B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Związek Pracodawców Ratownictwa Medycznego SP ZOZ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5D5C2394" w14:textId="1577E1B7" w:rsidR="00D276BF" w:rsidRPr="00AD4B6C" w:rsidRDefault="00D276BF" w:rsidP="00D276B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Związek Przedsiębiorców i Pracodawców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bookmarkEnd w:id="3"/>
          <w:p w14:paraId="32CDD409" w14:textId="3DEE9022" w:rsidR="00D276BF" w:rsidRPr="00AD4B6C" w:rsidRDefault="00D276BF" w:rsidP="00D276B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Związek Rzemiosła Polskiego</w:t>
            </w:r>
            <w:r w:rsidR="001B4DA0">
              <w:rPr>
                <w:rFonts w:ascii="Times New Roman" w:hAnsi="Times New Roman"/>
                <w:szCs w:val="24"/>
              </w:rPr>
              <w:t>;</w:t>
            </w:r>
          </w:p>
          <w:p w14:paraId="549E969F" w14:textId="2EAC19E6" w:rsidR="00806C72" w:rsidRPr="00883BC8" w:rsidRDefault="00D276BF" w:rsidP="00883BC8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883BC8">
              <w:rPr>
                <w:rFonts w:ascii="Times New Roman" w:hAnsi="Times New Roman"/>
                <w:szCs w:val="24"/>
              </w:rPr>
              <w:t>Związek Zawodowy Systemu Państwowe Ratownictwo Medyczne</w:t>
            </w:r>
            <w:r w:rsidR="00883BC8" w:rsidRPr="00883BC8">
              <w:rPr>
                <w:rFonts w:ascii="Times New Roman" w:hAnsi="Times New Roman"/>
                <w:szCs w:val="24"/>
              </w:rPr>
              <w:t>;</w:t>
            </w:r>
            <w:r w:rsidR="001B4DA0">
              <w:rPr>
                <w:rFonts w:ascii="Times New Roman" w:hAnsi="Times New Roman"/>
                <w:szCs w:val="24"/>
              </w:rPr>
              <w:t xml:space="preserve"> </w:t>
            </w:r>
            <w:r w:rsidR="00806C72" w:rsidRPr="00883BC8">
              <w:rPr>
                <w:rFonts w:ascii="Times New Roman" w:hAnsi="Times New Roman"/>
                <w:szCs w:val="24"/>
              </w:rPr>
              <w:t>Prezes Urzędu Ochrony Danych Osobowych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0AC061D4" w14:textId="20BADEA7" w:rsidR="00E714E1" w:rsidRDefault="00E714E1" w:rsidP="00E714E1">
            <w:pPr>
              <w:pStyle w:val="Akapitzlist"/>
              <w:numPr>
                <w:ilvl w:val="0"/>
                <w:numId w:val="22"/>
              </w:numPr>
              <w:rPr>
                <w:rFonts w:ascii="Times New Roman" w:hAnsi="Times New Roman"/>
                <w:szCs w:val="24"/>
              </w:rPr>
            </w:pPr>
            <w:r w:rsidRPr="00E714E1">
              <w:rPr>
                <w:rFonts w:ascii="Times New Roman" w:hAnsi="Times New Roman"/>
                <w:szCs w:val="24"/>
              </w:rPr>
              <w:t>Prezes Agencji Oceny Technologii Medycznych i Taryfikacji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7AEE4EDA" w14:textId="3BFC775F" w:rsidR="00E714E1" w:rsidRPr="00E714E1" w:rsidRDefault="00E714E1" w:rsidP="00E714E1">
            <w:pPr>
              <w:pStyle w:val="Akapitzlist"/>
              <w:numPr>
                <w:ilvl w:val="0"/>
                <w:numId w:val="22"/>
              </w:numPr>
              <w:rPr>
                <w:rFonts w:ascii="Times New Roman" w:hAnsi="Times New Roman"/>
                <w:szCs w:val="24"/>
              </w:rPr>
            </w:pPr>
            <w:r w:rsidRPr="00E714E1">
              <w:rPr>
                <w:rFonts w:ascii="Times New Roman" w:hAnsi="Times New Roman"/>
                <w:szCs w:val="24"/>
              </w:rPr>
              <w:t>Prezes Urzędu Rejestracji Produktów Leczniczych, Wyrobów Medycznych i Produktów Biobójczych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20B66035" w14:textId="6FCC2084" w:rsidR="00E714E1" w:rsidRPr="00806C72" w:rsidRDefault="00E714E1" w:rsidP="00806C72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E714E1">
              <w:rPr>
                <w:rFonts w:ascii="Times New Roman" w:hAnsi="Times New Roman"/>
                <w:szCs w:val="24"/>
              </w:rPr>
              <w:t>Narodow</w:t>
            </w:r>
            <w:r w:rsidR="0039701F">
              <w:rPr>
                <w:rFonts w:ascii="Times New Roman" w:hAnsi="Times New Roman"/>
                <w:szCs w:val="24"/>
              </w:rPr>
              <w:t>y</w:t>
            </w:r>
            <w:r w:rsidRPr="00E714E1">
              <w:rPr>
                <w:rFonts w:ascii="Times New Roman" w:hAnsi="Times New Roman"/>
                <w:szCs w:val="24"/>
              </w:rPr>
              <w:t xml:space="preserve"> Instytut Zdrowia Publicznego PZH – Państwow</w:t>
            </w:r>
            <w:r w:rsidR="0039701F">
              <w:rPr>
                <w:rFonts w:ascii="Times New Roman" w:hAnsi="Times New Roman"/>
                <w:szCs w:val="24"/>
              </w:rPr>
              <w:t>y</w:t>
            </w:r>
            <w:r w:rsidRPr="00E714E1">
              <w:rPr>
                <w:rFonts w:ascii="Times New Roman" w:hAnsi="Times New Roman"/>
                <w:szCs w:val="24"/>
              </w:rPr>
              <w:t xml:space="preserve"> Instytut Badawcz</w:t>
            </w:r>
            <w:r w:rsidR="0039701F">
              <w:rPr>
                <w:rFonts w:ascii="Times New Roman" w:hAnsi="Times New Roman"/>
                <w:szCs w:val="24"/>
              </w:rPr>
              <w:t>y</w:t>
            </w:r>
            <w:r w:rsidR="002E598A">
              <w:rPr>
                <w:rFonts w:ascii="Times New Roman" w:hAnsi="Times New Roman"/>
                <w:szCs w:val="24"/>
              </w:rPr>
              <w:t>.</w:t>
            </w:r>
          </w:p>
          <w:p w14:paraId="00B2B002" w14:textId="6E9DF562" w:rsidR="00A42E7C" w:rsidRDefault="00D276BF" w:rsidP="00D276BF">
            <w:p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E78CB">
              <w:rPr>
                <w:rFonts w:ascii="Times New Roman" w:hAnsi="Times New Roman"/>
                <w:szCs w:val="24"/>
              </w:rPr>
              <w:t>Projekt rozporządzenia zosta</w:t>
            </w:r>
            <w:r w:rsidR="00274251">
              <w:rPr>
                <w:rFonts w:ascii="Times New Roman" w:hAnsi="Times New Roman"/>
                <w:szCs w:val="24"/>
              </w:rPr>
              <w:t xml:space="preserve">ł </w:t>
            </w:r>
            <w:r w:rsidRPr="001E78CB">
              <w:rPr>
                <w:rFonts w:ascii="Times New Roman" w:hAnsi="Times New Roman"/>
                <w:szCs w:val="24"/>
              </w:rPr>
              <w:t>zamieszczony w Biuletynie Informacji Publicznej Ministerstwa Zdrowia</w:t>
            </w:r>
            <w:r w:rsidR="00274251">
              <w:rPr>
                <w:rFonts w:ascii="Times New Roman" w:hAnsi="Times New Roman"/>
                <w:szCs w:val="24"/>
              </w:rPr>
              <w:t xml:space="preserve"> </w:t>
            </w:r>
            <w:r w:rsidRPr="001E78CB">
              <w:rPr>
                <w:rFonts w:ascii="Times New Roman" w:hAnsi="Times New Roman"/>
                <w:szCs w:val="24"/>
              </w:rPr>
              <w:t>zgodnie z art. 5 ustawy z dnia 7 lipca 2005 r. o działalności lobbingowej w procesie stanowienia prawa (Dz. U. z 20</w:t>
            </w:r>
            <w:r w:rsidR="00073851">
              <w:rPr>
                <w:rFonts w:ascii="Times New Roman" w:hAnsi="Times New Roman"/>
                <w:szCs w:val="24"/>
              </w:rPr>
              <w:t>25</w:t>
            </w:r>
            <w:r w:rsidRPr="001E78CB">
              <w:rPr>
                <w:rFonts w:ascii="Times New Roman" w:hAnsi="Times New Roman"/>
                <w:szCs w:val="24"/>
              </w:rPr>
              <w:t xml:space="preserve"> r. poz. </w:t>
            </w:r>
            <w:r w:rsidR="00073851">
              <w:rPr>
                <w:rFonts w:ascii="Times New Roman" w:hAnsi="Times New Roman"/>
                <w:szCs w:val="24"/>
              </w:rPr>
              <w:t>677</w:t>
            </w:r>
            <w:r w:rsidRPr="001E78CB">
              <w:rPr>
                <w:rFonts w:ascii="Times New Roman" w:hAnsi="Times New Roman"/>
                <w:szCs w:val="24"/>
              </w:rPr>
              <w:t>) oraz w Biuletynie Informacji Publicznej Rządowego Centrum Legislacji, w serwisie Rządowy Proces Legislacyjn</w:t>
            </w:r>
            <w:r w:rsidR="00274251">
              <w:rPr>
                <w:rFonts w:ascii="Times New Roman" w:hAnsi="Times New Roman"/>
                <w:szCs w:val="24"/>
              </w:rPr>
              <w:t xml:space="preserve">y </w:t>
            </w:r>
            <w:r w:rsidRPr="001E78CB">
              <w:rPr>
                <w:rFonts w:ascii="Times New Roman" w:hAnsi="Times New Roman"/>
                <w:szCs w:val="24"/>
              </w:rPr>
              <w:t>zgodnie z § 52 uchwały nr 190 Rady Ministrów z dnia 29 października 2013 r. – Regulamin pracy Rady Ministrów (M.P. z 202</w:t>
            </w:r>
            <w:r>
              <w:rPr>
                <w:rFonts w:ascii="Times New Roman" w:hAnsi="Times New Roman"/>
                <w:szCs w:val="24"/>
              </w:rPr>
              <w:t>4</w:t>
            </w:r>
            <w:r w:rsidRPr="001E78CB">
              <w:rPr>
                <w:rFonts w:ascii="Times New Roman" w:hAnsi="Times New Roman"/>
                <w:szCs w:val="24"/>
              </w:rPr>
              <w:t xml:space="preserve"> r. poz. </w:t>
            </w:r>
            <w:r>
              <w:rPr>
                <w:rFonts w:ascii="Times New Roman" w:hAnsi="Times New Roman"/>
                <w:szCs w:val="24"/>
              </w:rPr>
              <w:t>806</w:t>
            </w:r>
            <w:r w:rsidR="00073851">
              <w:rPr>
                <w:rFonts w:ascii="Times New Roman" w:hAnsi="Times New Roman"/>
                <w:szCs w:val="24"/>
              </w:rPr>
              <w:t xml:space="preserve"> oraz z 2025 r. poz. 408</w:t>
            </w:r>
            <w:r w:rsidRPr="001E78CB">
              <w:rPr>
                <w:rFonts w:ascii="Times New Roman" w:hAnsi="Times New Roman"/>
                <w:szCs w:val="24"/>
              </w:rPr>
              <w:t>).</w:t>
            </w:r>
          </w:p>
          <w:p w14:paraId="1F75C8D8" w14:textId="5AA3EE98" w:rsidR="00D276BF" w:rsidRPr="00087574" w:rsidRDefault="00A42E7C" w:rsidP="00D276B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szCs w:val="24"/>
              </w:rPr>
              <w:t>Wyniki konsultacji publicznych i opiniowania zosta</w:t>
            </w:r>
            <w:r w:rsidR="00DC5926">
              <w:rPr>
                <w:rFonts w:ascii="Times New Roman" w:hAnsi="Times New Roman"/>
                <w:szCs w:val="24"/>
              </w:rPr>
              <w:t>ną</w:t>
            </w:r>
            <w:r w:rsidR="00274251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omówione w raporcie dołączonym do niniejszej Oceny.</w:t>
            </w:r>
            <w:r w:rsidR="00D276BF">
              <w:t xml:space="preserve"> </w:t>
            </w:r>
          </w:p>
        </w:tc>
      </w:tr>
      <w:tr w:rsidR="00D276BF" w:rsidRPr="008B4FE6" w14:paraId="6789794C" w14:textId="77777777" w:rsidTr="00676C8D">
        <w:trPr>
          <w:gridAfter w:val="1"/>
          <w:wAfter w:w="10" w:type="dxa"/>
          <w:trHeight w:val="363"/>
        </w:trPr>
        <w:tc>
          <w:tcPr>
            <w:tcW w:w="10937" w:type="dxa"/>
            <w:gridSpan w:val="28"/>
            <w:shd w:val="clear" w:color="auto" w:fill="99CCFF"/>
            <w:vAlign w:val="center"/>
          </w:tcPr>
          <w:p w14:paraId="0E90E40D" w14:textId="77777777" w:rsidR="00D276BF" w:rsidRPr="008B4FE6" w:rsidRDefault="00D276BF" w:rsidP="00D276BF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lastRenderedPageBreak/>
              <w:t xml:space="preserve"> Wpływ na sektor finansów publicznych</w:t>
            </w:r>
          </w:p>
        </w:tc>
      </w:tr>
      <w:tr w:rsidR="00D276BF" w:rsidRPr="008B4FE6" w14:paraId="37C9B42A" w14:textId="77777777" w:rsidTr="00676C8D">
        <w:trPr>
          <w:gridAfter w:val="1"/>
          <w:wAfter w:w="10" w:type="dxa"/>
          <w:trHeight w:val="142"/>
        </w:trPr>
        <w:tc>
          <w:tcPr>
            <w:tcW w:w="3133" w:type="dxa"/>
            <w:gridSpan w:val="3"/>
            <w:vMerge w:val="restart"/>
            <w:shd w:val="clear" w:color="auto" w:fill="FFFFFF"/>
          </w:tcPr>
          <w:p w14:paraId="1FFF49C1" w14:textId="77777777" w:rsidR="00D276BF" w:rsidRPr="00C53F26" w:rsidRDefault="00D276BF" w:rsidP="00D276BF">
            <w:pPr>
              <w:spacing w:before="40" w:after="40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(ceny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stałe</w:t>
            </w: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z …… r.)</w:t>
            </w:r>
          </w:p>
        </w:tc>
        <w:tc>
          <w:tcPr>
            <w:tcW w:w="7804" w:type="dxa"/>
            <w:gridSpan w:val="25"/>
            <w:shd w:val="clear" w:color="auto" w:fill="FFFFFF"/>
          </w:tcPr>
          <w:p w14:paraId="1FBD2F3B" w14:textId="77777777" w:rsidR="00D276BF" w:rsidRPr="00C53F26" w:rsidRDefault="00D276BF" w:rsidP="00D276BF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Skutki w okresie 10 lat od wejścia w życie zmian [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mln </w:t>
            </w: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zł]</w:t>
            </w:r>
          </w:p>
        </w:tc>
      </w:tr>
      <w:tr w:rsidR="00D276BF" w:rsidRPr="008B4FE6" w14:paraId="72B76438" w14:textId="77777777" w:rsidTr="00676C8D">
        <w:trPr>
          <w:gridAfter w:val="1"/>
          <w:wAfter w:w="10" w:type="dxa"/>
          <w:trHeight w:val="142"/>
        </w:trPr>
        <w:tc>
          <w:tcPr>
            <w:tcW w:w="3133" w:type="dxa"/>
            <w:gridSpan w:val="3"/>
            <w:vMerge/>
            <w:shd w:val="clear" w:color="auto" w:fill="FFFFFF"/>
          </w:tcPr>
          <w:p w14:paraId="50117EE8" w14:textId="77777777" w:rsidR="00D276BF" w:rsidRPr="00C53F26" w:rsidRDefault="00D276BF" w:rsidP="00D276BF">
            <w:pPr>
              <w:spacing w:before="40" w:after="40" w:line="240" w:lineRule="auto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4A3E6758" w14:textId="77777777" w:rsidR="00D276BF" w:rsidRPr="00C53F26" w:rsidRDefault="00D276BF" w:rsidP="00D276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70F655F" w14:textId="77777777" w:rsidR="00D276BF" w:rsidRPr="00C53F26" w:rsidRDefault="00D276BF" w:rsidP="00D276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4B0D584" w14:textId="77777777" w:rsidR="00D276BF" w:rsidRPr="00C53F26" w:rsidRDefault="00D276BF" w:rsidP="00D276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EFBE0EE" w14:textId="77777777" w:rsidR="00D276BF" w:rsidRPr="00C53F26" w:rsidRDefault="00D276BF" w:rsidP="00D276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FF0B1DF" w14:textId="77777777" w:rsidR="00D276BF" w:rsidRPr="00C53F26" w:rsidRDefault="00D276BF" w:rsidP="00D276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570" w:type="dxa"/>
            <w:shd w:val="clear" w:color="auto" w:fill="FFFFFF"/>
          </w:tcPr>
          <w:p w14:paraId="7FE4A6AD" w14:textId="77777777" w:rsidR="00D276BF" w:rsidRPr="00C53F26" w:rsidRDefault="00D276BF" w:rsidP="00D276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01DB45FE" w14:textId="77777777" w:rsidR="00D276BF" w:rsidRPr="00C53F26" w:rsidRDefault="00D276BF" w:rsidP="00D276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418E096" w14:textId="77777777" w:rsidR="00D276BF" w:rsidRPr="00C53F26" w:rsidRDefault="00D276BF" w:rsidP="00D276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96CC6FD" w14:textId="77777777" w:rsidR="00D276BF" w:rsidRPr="00C53F26" w:rsidRDefault="00D276BF" w:rsidP="00D276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D1AC95A" w14:textId="77777777" w:rsidR="00D276BF" w:rsidRPr="00C53F26" w:rsidRDefault="00D276BF" w:rsidP="00D276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9</w:t>
            </w:r>
          </w:p>
        </w:tc>
        <w:tc>
          <w:tcPr>
            <w:tcW w:w="570" w:type="dxa"/>
            <w:shd w:val="clear" w:color="auto" w:fill="FFFFFF"/>
          </w:tcPr>
          <w:p w14:paraId="47AB5BAF" w14:textId="77777777" w:rsidR="00D276BF" w:rsidRPr="00C53F26" w:rsidRDefault="00D276BF" w:rsidP="00D276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537" w:type="dxa"/>
            <w:gridSpan w:val="2"/>
            <w:shd w:val="clear" w:color="auto" w:fill="FFFFFF"/>
          </w:tcPr>
          <w:p w14:paraId="13E92830" w14:textId="77777777" w:rsidR="00D276BF" w:rsidRPr="00C53F26" w:rsidRDefault="00D276BF" w:rsidP="00D276BF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Łącznie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 xml:space="preserve"> (0-10)</w:t>
            </w:r>
          </w:p>
        </w:tc>
      </w:tr>
      <w:tr w:rsidR="001E207E" w:rsidRPr="008B4FE6" w14:paraId="7C452461" w14:textId="77777777" w:rsidTr="008C4B88">
        <w:trPr>
          <w:trHeight w:val="321"/>
        </w:trPr>
        <w:tc>
          <w:tcPr>
            <w:tcW w:w="3133" w:type="dxa"/>
            <w:gridSpan w:val="3"/>
            <w:shd w:val="clear" w:color="auto" w:fill="FFFFFF"/>
            <w:vAlign w:val="center"/>
          </w:tcPr>
          <w:p w14:paraId="008CADB0" w14:textId="77777777" w:rsidR="001E207E" w:rsidRPr="00C53F26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Dochody ogółem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EFD76F" w14:textId="6387CDB4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289465" w14:textId="6BEB5751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1A837" w14:textId="3E81B1F7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F2D0B" w14:textId="10952E2B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DFE62C" w14:textId="4618EE81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8E0479" w14:textId="45829E42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4E4B4F" w14:textId="3EFE2A2F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ABD5C4" w14:textId="37A52F9B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347F4B" w14:textId="572021AD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0437D7" w14:textId="06B8D7EC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F0A8C" w14:textId="7C4025B0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A475B9" w14:textId="43F2D08A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  <w:spacing w:val="-2"/>
              </w:rPr>
              <w:t>0</w:t>
            </w:r>
          </w:p>
        </w:tc>
      </w:tr>
      <w:tr w:rsidR="001E207E" w:rsidRPr="008B4FE6" w14:paraId="56E143D6" w14:textId="77777777" w:rsidTr="00E60BA4">
        <w:trPr>
          <w:trHeight w:val="321"/>
        </w:trPr>
        <w:tc>
          <w:tcPr>
            <w:tcW w:w="3133" w:type="dxa"/>
            <w:gridSpan w:val="3"/>
            <w:shd w:val="clear" w:color="auto" w:fill="FFFFFF"/>
            <w:vAlign w:val="center"/>
          </w:tcPr>
          <w:p w14:paraId="039185EB" w14:textId="77777777" w:rsidR="001E207E" w:rsidRPr="00C53F26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CB3269" w14:textId="327881EB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5995CD" w14:textId="541CDA94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D4A108" w14:textId="71FA412B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3280CC" w14:textId="28A313EC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83B584" w14:textId="133FFD9C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748E8" w14:textId="18F0F7FB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14BF9B" w14:textId="6F661566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7502F" w14:textId="3A4FD341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9C01BB" w14:textId="23683F5A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FB1090" w14:textId="71533842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B755E8" w14:textId="20A230A4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6766D7" w14:textId="0930D661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  <w:spacing w:val="-2"/>
              </w:rPr>
              <w:t>0</w:t>
            </w:r>
          </w:p>
        </w:tc>
      </w:tr>
      <w:tr w:rsidR="001E207E" w:rsidRPr="008B4FE6" w14:paraId="3B6FD5C4" w14:textId="77777777" w:rsidTr="00EC041C">
        <w:trPr>
          <w:trHeight w:val="344"/>
        </w:trPr>
        <w:tc>
          <w:tcPr>
            <w:tcW w:w="3133" w:type="dxa"/>
            <w:gridSpan w:val="3"/>
            <w:shd w:val="clear" w:color="auto" w:fill="FFFFFF"/>
            <w:vAlign w:val="center"/>
          </w:tcPr>
          <w:p w14:paraId="1AF43AA4" w14:textId="77777777" w:rsidR="001E207E" w:rsidRPr="00C53F26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7A6D83" w14:textId="5E5F2AED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C7FC74" w14:textId="03FEB24C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2CBB05" w14:textId="5D0ACC2C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0F703B" w14:textId="0247A787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5150DD" w14:textId="11F29CF8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98086D" w14:textId="237C8F0B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8804C9" w14:textId="7C886545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2C3591" w14:textId="17A204D3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0FA508" w14:textId="3D9FD6C3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3B2E4D" w14:textId="37FED4F3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6C0654" w14:textId="463C4D83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3BB3DD" w14:textId="12766F43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  <w:spacing w:val="-2"/>
              </w:rPr>
              <w:t>0</w:t>
            </w:r>
          </w:p>
        </w:tc>
      </w:tr>
      <w:tr w:rsidR="001E207E" w:rsidRPr="008B4FE6" w14:paraId="71FF27F6" w14:textId="77777777" w:rsidTr="00F05083">
        <w:trPr>
          <w:trHeight w:val="344"/>
        </w:trPr>
        <w:tc>
          <w:tcPr>
            <w:tcW w:w="3133" w:type="dxa"/>
            <w:gridSpan w:val="3"/>
            <w:shd w:val="clear" w:color="auto" w:fill="FFFFFF"/>
            <w:vAlign w:val="center"/>
          </w:tcPr>
          <w:p w14:paraId="4C6887AF" w14:textId="77777777" w:rsidR="001E207E" w:rsidRPr="00C53F26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2A295A" w14:textId="099964E1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81474D" w14:textId="5CBFC6A1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991423" w14:textId="443405D9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A66147" w14:textId="1AD13D3C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EE9D1D" w14:textId="6826F3BF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0E1D7B" w14:textId="3961D522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8DB726" w14:textId="793A3EA8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B800E0" w14:textId="4A82B3E8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66392" w14:textId="133CB54F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26BBD8" w14:textId="1B044C00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12535" w14:textId="0EE46D9A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FD56FE" w14:textId="6C4D5900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  <w:spacing w:val="-2"/>
              </w:rPr>
              <w:t>0</w:t>
            </w:r>
          </w:p>
        </w:tc>
      </w:tr>
      <w:tr w:rsidR="001E207E" w:rsidRPr="008B4FE6" w14:paraId="2EFE06A1" w14:textId="77777777" w:rsidTr="006E330F">
        <w:trPr>
          <w:trHeight w:val="330"/>
        </w:trPr>
        <w:tc>
          <w:tcPr>
            <w:tcW w:w="3133" w:type="dxa"/>
            <w:gridSpan w:val="3"/>
            <w:shd w:val="clear" w:color="auto" w:fill="FFFFFF"/>
            <w:vAlign w:val="center"/>
          </w:tcPr>
          <w:p w14:paraId="64ACF277" w14:textId="77777777" w:rsidR="001E207E" w:rsidRPr="00C53F26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Wydatki ogółem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DEA0DC" w14:textId="0E05A629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CE0BC3" w14:textId="09C432F6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A60AA3" w14:textId="46E3C675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F2DE0A" w14:textId="2B414E19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3D02C5" w14:textId="035DD586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A010F1" w14:textId="41D5313F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B6AB11" w14:textId="2ACF273D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CD89E2" w14:textId="68211178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2F93B9" w14:textId="57A81F47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2D3E9" w14:textId="67C4DC34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C851DC" w14:textId="0640A8EF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F931F2" w14:textId="799D9DD4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  <w:spacing w:val="-2"/>
              </w:rPr>
              <w:t>0</w:t>
            </w:r>
          </w:p>
        </w:tc>
      </w:tr>
      <w:tr w:rsidR="001E207E" w:rsidRPr="008B4FE6" w14:paraId="5D0F2AA1" w14:textId="77777777" w:rsidTr="00427F89">
        <w:trPr>
          <w:trHeight w:val="330"/>
        </w:trPr>
        <w:tc>
          <w:tcPr>
            <w:tcW w:w="3133" w:type="dxa"/>
            <w:gridSpan w:val="3"/>
            <w:shd w:val="clear" w:color="auto" w:fill="FFFFFF"/>
            <w:vAlign w:val="center"/>
          </w:tcPr>
          <w:p w14:paraId="62510FC0" w14:textId="77777777" w:rsidR="001E207E" w:rsidRPr="00C53F26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D61A9B" w14:textId="7AE56330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C78EB0" w14:textId="4D1B189B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B9E2BC" w14:textId="238BC901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3C163F" w14:textId="44AAE4E9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2E4174" w14:textId="6B1C854D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9205C9" w14:textId="4032BFD4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F4D997" w14:textId="75F5EE5F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4C7370" w14:textId="76C6A1DA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F553A7" w14:textId="3D3C2567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96D77B" w14:textId="4773A7F9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54ACC" w14:textId="3AFFE734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A34808" w14:textId="06559760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  <w:spacing w:val="-2"/>
              </w:rPr>
              <w:t>0</w:t>
            </w:r>
          </w:p>
        </w:tc>
      </w:tr>
      <w:tr w:rsidR="001E207E" w:rsidRPr="008B4FE6" w14:paraId="73D50B95" w14:textId="77777777" w:rsidTr="00C42764">
        <w:trPr>
          <w:trHeight w:val="351"/>
        </w:trPr>
        <w:tc>
          <w:tcPr>
            <w:tcW w:w="3133" w:type="dxa"/>
            <w:gridSpan w:val="3"/>
            <w:shd w:val="clear" w:color="auto" w:fill="FFFFFF"/>
            <w:vAlign w:val="center"/>
          </w:tcPr>
          <w:p w14:paraId="29E34685" w14:textId="77777777" w:rsidR="001E207E" w:rsidRPr="00C53F26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15229A" w14:textId="5B01BBED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D2FF5" w14:textId="6C936BE1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85A4D2" w14:textId="6E9E8F72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0C575" w14:textId="53F1FA3B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740A0C" w14:textId="05197FFB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B24175" w14:textId="3E4F6BCB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85E9D6" w14:textId="07E719A6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68A9C3" w14:textId="47CFB30C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454A59" w14:textId="0614A09D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420E1F" w14:textId="606264ED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4BAA3" w14:textId="39C6B349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18F753" w14:textId="16D8D389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  <w:spacing w:val="-2"/>
              </w:rPr>
              <w:t>0</w:t>
            </w:r>
          </w:p>
        </w:tc>
      </w:tr>
      <w:tr w:rsidR="001E207E" w:rsidRPr="008B4FE6" w14:paraId="729F5ABE" w14:textId="77777777" w:rsidTr="00DD231C">
        <w:trPr>
          <w:trHeight w:val="351"/>
        </w:trPr>
        <w:tc>
          <w:tcPr>
            <w:tcW w:w="3133" w:type="dxa"/>
            <w:gridSpan w:val="3"/>
            <w:shd w:val="clear" w:color="auto" w:fill="FFFFFF"/>
            <w:vAlign w:val="center"/>
          </w:tcPr>
          <w:p w14:paraId="4F2A4A90" w14:textId="77777777" w:rsidR="001E207E" w:rsidRPr="00C53F26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7B64D5" w14:textId="2DEACF7E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D81626" w14:textId="2426EA7E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67051" w14:textId="03FEB5D3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9FBC53" w14:textId="5D920F28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08A161" w14:textId="475C5184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23EF4A" w14:textId="3BB00294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9FB6D5" w14:textId="6A5FC87F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35F820" w14:textId="779B9D14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CA8F0" w14:textId="27E60C84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69B357" w14:textId="3F7AEE5B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11D444" w14:textId="6A17010F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090F5E" w14:textId="0F907ACA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  <w:spacing w:val="-2"/>
              </w:rPr>
              <w:t>0</w:t>
            </w:r>
          </w:p>
        </w:tc>
      </w:tr>
      <w:tr w:rsidR="001E207E" w:rsidRPr="008B4FE6" w14:paraId="7AD7E0CD" w14:textId="77777777" w:rsidTr="003F4D22">
        <w:trPr>
          <w:trHeight w:val="360"/>
        </w:trPr>
        <w:tc>
          <w:tcPr>
            <w:tcW w:w="3133" w:type="dxa"/>
            <w:gridSpan w:val="3"/>
            <w:shd w:val="clear" w:color="auto" w:fill="FFFFFF"/>
            <w:vAlign w:val="center"/>
          </w:tcPr>
          <w:p w14:paraId="666923CE" w14:textId="77777777" w:rsidR="001E207E" w:rsidRPr="00C53F26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Saldo ogółem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8F8E8B" w14:textId="5CF5E323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5C5C3D" w14:textId="601795B2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4B5FAA" w14:textId="03D6C1A8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A1A584" w14:textId="60D00466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57B1F7" w14:textId="2745AA01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5311B2" w14:textId="36979FE3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DA9FA6" w14:textId="71DD91CA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2B6FCF" w14:textId="5C2EF9C7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6D1D21" w14:textId="113129D4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037F63" w14:textId="261E5806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AD14F" w14:textId="7523A5E2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7C7D19" w14:textId="739FC8C8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  <w:spacing w:val="-2"/>
              </w:rPr>
              <w:t>0</w:t>
            </w:r>
          </w:p>
        </w:tc>
      </w:tr>
      <w:tr w:rsidR="001E207E" w:rsidRPr="008B4FE6" w14:paraId="046E6ED5" w14:textId="77777777" w:rsidTr="00FD6A94">
        <w:trPr>
          <w:trHeight w:val="360"/>
        </w:trPr>
        <w:tc>
          <w:tcPr>
            <w:tcW w:w="3133" w:type="dxa"/>
            <w:gridSpan w:val="3"/>
            <w:shd w:val="clear" w:color="auto" w:fill="FFFFFF"/>
            <w:vAlign w:val="center"/>
          </w:tcPr>
          <w:p w14:paraId="46D80591" w14:textId="77777777" w:rsidR="001E207E" w:rsidRPr="00C53F26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5A777F" w14:textId="00E1A60A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A72B96" w14:textId="6BAB77E4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3FFB46" w14:textId="2C2350C1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9787EA" w14:textId="61DDC2EB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613E5" w14:textId="138BA42A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7603A5" w14:textId="6F259D39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76A769" w14:textId="110D75DE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013227" w14:textId="4C6F7753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DAED3" w14:textId="6B419566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58B862" w14:textId="4E0D599F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A65860" w14:textId="7134146E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992D5E" w14:textId="7600C0D6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  <w:spacing w:val="-2"/>
              </w:rPr>
              <w:t>0</w:t>
            </w:r>
          </w:p>
        </w:tc>
      </w:tr>
      <w:tr w:rsidR="001E207E" w:rsidRPr="008B4FE6" w14:paraId="739F0F92" w14:textId="77777777" w:rsidTr="00DC5337">
        <w:trPr>
          <w:trHeight w:val="357"/>
        </w:trPr>
        <w:tc>
          <w:tcPr>
            <w:tcW w:w="3133" w:type="dxa"/>
            <w:gridSpan w:val="3"/>
            <w:shd w:val="clear" w:color="auto" w:fill="FFFFFF"/>
            <w:vAlign w:val="center"/>
          </w:tcPr>
          <w:p w14:paraId="1B9E8246" w14:textId="77777777" w:rsidR="001E207E" w:rsidRPr="00C53F26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F8874E" w14:textId="2BA8DC98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6B86F1" w14:textId="082375C2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248998" w14:textId="53695257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BF4EFB" w14:textId="0A88BCA9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45C6F5" w14:textId="3ABA45D5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EE5B53" w14:textId="1715DD30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27371" w14:textId="3CD347FD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838C4B" w14:textId="107D8EAD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A9F5B5" w14:textId="3BD74D8D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440024" w14:textId="4DC6F7BC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C62153" w14:textId="651AB525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92220" w14:textId="4CA44214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  <w:spacing w:val="-2"/>
              </w:rPr>
              <w:t>0</w:t>
            </w:r>
          </w:p>
        </w:tc>
      </w:tr>
      <w:tr w:rsidR="001E207E" w:rsidRPr="008B4FE6" w14:paraId="05158555" w14:textId="77777777" w:rsidTr="00136782">
        <w:trPr>
          <w:trHeight w:val="357"/>
        </w:trPr>
        <w:tc>
          <w:tcPr>
            <w:tcW w:w="3133" w:type="dxa"/>
            <w:gridSpan w:val="3"/>
            <w:shd w:val="clear" w:color="auto" w:fill="FFFFFF"/>
            <w:vAlign w:val="center"/>
          </w:tcPr>
          <w:p w14:paraId="38254E19" w14:textId="77777777" w:rsidR="001E207E" w:rsidRPr="00C53F26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31EAE1" w14:textId="411B3D4B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C6C64" w14:textId="4D0B4FAB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A70A13" w14:textId="45FC42C4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A5B42" w14:textId="799A2567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CBE372" w14:textId="2999D635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1588C" w14:textId="0DBB776A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E94F3" w14:textId="6BE0CDE9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7520EC" w14:textId="2A484A86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CADE9" w14:textId="325FB94B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28BBFB" w14:textId="1D543815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C05B3C" w14:textId="42F83C32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78D87A" w14:textId="482A1757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  <w:spacing w:val="-2"/>
              </w:rPr>
              <w:t>0</w:t>
            </w:r>
          </w:p>
        </w:tc>
      </w:tr>
      <w:tr w:rsidR="001E207E" w:rsidRPr="008B4FE6" w14:paraId="016320FA" w14:textId="77777777" w:rsidTr="00A611E7">
        <w:trPr>
          <w:gridAfter w:val="1"/>
          <w:wAfter w:w="10" w:type="dxa"/>
          <w:trHeight w:val="522"/>
        </w:trPr>
        <w:tc>
          <w:tcPr>
            <w:tcW w:w="1589" w:type="dxa"/>
            <w:shd w:val="clear" w:color="auto" w:fill="FFFFFF"/>
            <w:vAlign w:val="center"/>
          </w:tcPr>
          <w:p w14:paraId="25A8CC85" w14:textId="77777777" w:rsidR="001E207E" w:rsidRPr="00C53F26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 xml:space="preserve">Źródła finansowania </w:t>
            </w:r>
          </w:p>
        </w:tc>
        <w:tc>
          <w:tcPr>
            <w:tcW w:w="9348" w:type="dxa"/>
            <w:gridSpan w:val="27"/>
            <w:shd w:val="clear" w:color="auto" w:fill="FFFFFF"/>
            <w:vAlign w:val="center"/>
          </w:tcPr>
          <w:p w14:paraId="630EC3C2" w14:textId="5C0F2A6A" w:rsidR="00804EC9" w:rsidRPr="00804EC9" w:rsidRDefault="00804EC9" w:rsidP="00804EC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04EC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Koszty implementacji nowych rozwiązań Systemu Informacji Medycznej wprowadzanych zmienianym rozporządzeniem zostaną pokryte ze środków Krajowego Planu Odbudowy i Zwiększania Odporności, które będą pozostawać w dyspozycji Centrum e-Zdrowia, tj. jednostki podległej ministrowi właściwemu do spraw zdrowia właściwej w zakresie systemów informacyjnych ochrony zdrowia. </w:t>
            </w:r>
          </w:p>
          <w:p w14:paraId="76F3C896" w14:textId="5F7C5505" w:rsidR="001E207E" w:rsidRPr="00B37C80" w:rsidRDefault="00804EC9" w:rsidP="00804EC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04EC9">
              <w:rPr>
                <w:rFonts w:ascii="Times New Roman" w:hAnsi="Times New Roman"/>
                <w:color w:val="000000"/>
                <w:sz w:val="21"/>
                <w:szCs w:val="21"/>
              </w:rPr>
              <w:t>Wprowadzane zmiany nie generują dodatkowych kosztów po stronie podmiotów udzielających świadczeń zdrowotnych, albowiem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dokonywanie digitalizacji dokumentacji medycznej nie jest obowiązkiem prawnym. Z kolei odnosząc się do zmian w zakresie danych umieszczanych na dokumentacji medycznej, w szczególności skierowań należy wskazać, że w odniesieniu do skierowań w postaci elektronicznej te wystawiane są z wykorzystaniem Systemu Informacji Medycznej, który </w:t>
            </w:r>
            <w:r w:rsidRPr="00804EC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jest systemem powszechnym, albowiem podmioty udzielające świadczeń zdrowotnych są ustawowo zobowiązane do wymiany danych zawartych w elektronicznej dokumentacji medycznej za pośrednictwem przedmiotowego systemu. Podsumowując, wprowadzane zmiany zakładają wyłącznie dostosowanie istniejących już systemów informatycznych wykorzystywanych do prowadzenia dokumentacji medycznej </w:t>
            </w:r>
            <w:r w:rsidR="00C00645">
              <w:rPr>
                <w:rFonts w:ascii="Times New Roman" w:hAnsi="Times New Roman"/>
                <w:color w:val="000000"/>
                <w:sz w:val="21"/>
                <w:szCs w:val="21"/>
              </w:rPr>
              <w:t>–</w:t>
            </w:r>
            <w:r w:rsidR="00C00645" w:rsidRPr="00804EC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Pr="00804EC9">
              <w:rPr>
                <w:rFonts w:ascii="Times New Roman" w:hAnsi="Times New Roman"/>
                <w:color w:val="000000"/>
                <w:sz w:val="21"/>
                <w:szCs w:val="21"/>
              </w:rPr>
              <w:t>nie wprowadzają one żadnych nowych rozwiązań informatycznych, generujących potrzebę zakup sprzętu informatycznego.</w:t>
            </w:r>
          </w:p>
        </w:tc>
      </w:tr>
      <w:tr w:rsidR="001E207E" w:rsidRPr="008B4FE6" w14:paraId="3DDA95DC" w14:textId="77777777" w:rsidTr="00A611E7">
        <w:trPr>
          <w:gridAfter w:val="1"/>
          <w:wAfter w:w="10" w:type="dxa"/>
          <w:trHeight w:val="1213"/>
        </w:trPr>
        <w:tc>
          <w:tcPr>
            <w:tcW w:w="1589" w:type="dxa"/>
            <w:shd w:val="clear" w:color="auto" w:fill="FFFFFF"/>
          </w:tcPr>
          <w:p w14:paraId="52F4BB4F" w14:textId="77777777" w:rsidR="001E207E" w:rsidRPr="00C53F26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Dodatkowe informacje, w tym wskazanie źródeł danych i przyjętych do obliczeń założeń</w:t>
            </w:r>
          </w:p>
        </w:tc>
        <w:tc>
          <w:tcPr>
            <w:tcW w:w="9348" w:type="dxa"/>
            <w:gridSpan w:val="27"/>
            <w:shd w:val="clear" w:color="auto" w:fill="FFFFFF"/>
          </w:tcPr>
          <w:p w14:paraId="16E3D7CD" w14:textId="3FD69508" w:rsidR="001E207E" w:rsidRPr="00C53F26" w:rsidRDefault="00F6054A" w:rsidP="00665F7B">
            <w:pPr>
              <w:tabs>
                <w:tab w:val="num" w:pos="0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6054A">
              <w:rPr>
                <w:rFonts w:ascii="Times New Roman" w:hAnsi="Times New Roman"/>
                <w:color w:val="000000"/>
                <w:sz w:val="21"/>
                <w:szCs w:val="21"/>
              </w:rPr>
              <w:t>Wejście w życie rozporządzenia nie spowoduje zwiększenia wydatków budżetu państwa, budżetów jednostek samorządu terytorialnego ani planu finansowego Narodowego Funduszu Zdrowia. Skutki finansowe regulacji zostaną sfinansowane w ramach limitu środków na ochronę zdrowia, ustalonego, zgodnie z art. 131c ustawy z dnia 27 sierpnia 2004 r. o świadczeniach opieki zdrowotnej finansowanych ze środków publicznych bez konieczności ubiegania się o dodatkowe środki z budżetu państwa.</w:t>
            </w:r>
          </w:p>
        </w:tc>
      </w:tr>
      <w:tr w:rsidR="001E207E" w:rsidRPr="008B4FE6" w14:paraId="631338E8" w14:textId="77777777" w:rsidTr="00676C8D">
        <w:trPr>
          <w:gridAfter w:val="1"/>
          <w:wAfter w:w="10" w:type="dxa"/>
          <w:trHeight w:val="345"/>
        </w:trPr>
        <w:tc>
          <w:tcPr>
            <w:tcW w:w="10937" w:type="dxa"/>
            <w:gridSpan w:val="28"/>
            <w:shd w:val="clear" w:color="auto" w:fill="99CCFF"/>
          </w:tcPr>
          <w:p w14:paraId="05B3F038" w14:textId="77777777" w:rsidR="001E207E" w:rsidRPr="008B4FE6" w:rsidRDefault="001E207E" w:rsidP="001E207E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Wpływ na </w:t>
            </w:r>
            <w:r w:rsidRPr="008B4FE6">
              <w:rPr>
                <w:rFonts w:ascii="Times New Roman" w:hAnsi="Times New Roman"/>
                <w:b/>
                <w:color w:val="000000"/>
              </w:rPr>
              <w:t>konkurencyjność gospodark</w:t>
            </w:r>
            <w:r>
              <w:rPr>
                <w:rFonts w:ascii="Times New Roman" w:hAnsi="Times New Roman"/>
                <w:b/>
                <w:color w:val="000000"/>
              </w:rPr>
              <w:t>i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i przedsiębiorczość,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 xml:space="preserve">w tym </w:t>
            </w:r>
            <w:r w:rsidRPr="008B4FE6">
              <w:rPr>
                <w:rFonts w:ascii="Times New Roman" w:hAnsi="Times New Roman"/>
                <w:b/>
                <w:color w:val="000000"/>
              </w:rPr>
              <w:t>funkcjonowanie przedsiębi</w:t>
            </w:r>
            <w:r>
              <w:rPr>
                <w:rFonts w:ascii="Times New Roman" w:hAnsi="Times New Roman"/>
                <w:b/>
                <w:color w:val="000000"/>
              </w:rPr>
              <w:t xml:space="preserve">orców oraz na rodzinę, obywateli i gospodarstwa domowe </w:t>
            </w:r>
          </w:p>
        </w:tc>
      </w:tr>
      <w:tr w:rsidR="001E207E" w:rsidRPr="008B4FE6" w14:paraId="52EFAA84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FFFFFF"/>
          </w:tcPr>
          <w:p w14:paraId="737B0EB2" w14:textId="77777777" w:rsidR="001E207E" w:rsidRPr="00301959" w:rsidRDefault="001E207E" w:rsidP="001E207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Skutki</w:t>
            </w:r>
          </w:p>
        </w:tc>
      </w:tr>
      <w:tr w:rsidR="001E207E" w:rsidRPr="008B4FE6" w14:paraId="279D802A" w14:textId="77777777" w:rsidTr="00676C8D">
        <w:trPr>
          <w:gridAfter w:val="1"/>
          <w:wAfter w:w="10" w:type="dxa"/>
          <w:trHeight w:val="142"/>
        </w:trPr>
        <w:tc>
          <w:tcPr>
            <w:tcW w:w="3889" w:type="dxa"/>
            <w:gridSpan w:val="6"/>
            <w:shd w:val="clear" w:color="auto" w:fill="FFFFFF"/>
          </w:tcPr>
          <w:p w14:paraId="4F6D5A80" w14:textId="77777777" w:rsidR="001E207E" w:rsidRPr="00301959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Czas w latach od wejścia w życie zmian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3135C475" w14:textId="77777777" w:rsidR="001E207E" w:rsidRPr="00301959" w:rsidRDefault="001E207E" w:rsidP="001E207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76BE7BD1" w14:textId="77777777" w:rsidR="001E207E" w:rsidRPr="00301959" w:rsidRDefault="001E207E" w:rsidP="001E207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04A0ED6D" w14:textId="77777777" w:rsidR="001E207E" w:rsidRPr="00301959" w:rsidRDefault="001E207E" w:rsidP="001E207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2CC122AD" w14:textId="77777777" w:rsidR="001E207E" w:rsidRPr="00301959" w:rsidRDefault="001E207E" w:rsidP="001E207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085C038B" w14:textId="77777777" w:rsidR="001E207E" w:rsidRPr="00301959" w:rsidRDefault="001E207E" w:rsidP="001E207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4D00A3EB" w14:textId="77777777" w:rsidR="001E207E" w:rsidRPr="00301959" w:rsidRDefault="001E207E" w:rsidP="001E207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422" w:type="dxa"/>
            <w:shd w:val="clear" w:color="auto" w:fill="FFFFFF"/>
          </w:tcPr>
          <w:p w14:paraId="2C9D3F98" w14:textId="77777777" w:rsidR="001E207E" w:rsidRPr="001B3460" w:rsidRDefault="001E207E" w:rsidP="001E207E">
            <w:pPr>
              <w:spacing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1B3460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Łącznie</w:t>
            </w:r>
            <w:r w:rsidRPr="001B3460" w:rsidDel="0073273A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 xml:space="preserve"> </w:t>
            </w:r>
            <w:r w:rsidRPr="001B3460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(0-10)</w:t>
            </w:r>
          </w:p>
        </w:tc>
      </w:tr>
      <w:tr w:rsidR="00DF021F" w:rsidRPr="008B4FE6" w14:paraId="42132F5B" w14:textId="77777777" w:rsidTr="0002776A">
        <w:trPr>
          <w:gridAfter w:val="1"/>
          <w:wAfter w:w="10" w:type="dxa"/>
          <w:trHeight w:val="142"/>
        </w:trPr>
        <w:tc>
          <w:tcPr>
            <w:tcW w:w="1589" w:type="dxa"/>
            <w:vMerge w:val="restart"/>
            <w:shd w:val="clear" w:color="auto" w:fill="FFFFFF"/>
          </w:tcPr>
          <w:p w14:paraId="604A8BD8" w14:textId="77777777" w:rsidR="00DF021F" w:rsidRDefault="00DF021F" w:rsidP="00DF021F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ujęciu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pieniężnym</w:t>
            </w:r>
          </w:p>
          <w:p w14:paraId="26E3CD57" w14:textId="77777777" w:rsidR="00DF021F" w:rsidRDefault="00DF021F" w:rsidP="00DF021F">
            <w:pPr>
              <w:rPr>
                <w:rFonts w:ascii="Times New Roman" w:hAnsi="Times New Roman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 xml:space="preserve">(w mln zł, </w:t>
            </w:r>
          </w:p>
          <w:p w14:paraId="0C493D5A" w14:textId="77777777" w:rsidR="00DF021F" w:rsidRPr="00301959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>ceny stałe z …… r.)</w:t>
            </w:r>
          </w:p>
        </w:tc>
        <w:tc>
          <w:tcPr>
            <w:tcW w:w="2300" w:type="dxa"/>
            <w:gridSpan w:val="5"/>
            <w:shd w:val="clear" w:color="auto" w:fill="FFFFFF"/>
          </w:tcPr>
          <w:p w14:paraId="70C368C1" w14:textId="77777777" w:rsidR="00DF021F" w:rsidRPr="00301959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96A3C2" w14:textId="6B624ABF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C1E5C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515D5" w14:textId="34DA7CF2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C1E5C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34360" w14:textId="3CF8179F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C1E5C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6CA026" w14:textId="14AF0216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C1E5C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48CFAF" w14:textId="18EFB8DF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C1E5C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544C68" w14:textId="3F94034D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C1E5C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0417D6" w14:textId="2C4F74F8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0C1E5C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0</w:t>
            </w:r>
          </w:p>
        </w:tc>
      </w:tr>
      <w:tr w:rsidR="00DF021F" w:rsidRPr="008B4FE6" w14:paraId="7BF9521F" w14:textId="77777777" w:rsidTr="00E857EB">
        <w:trPr>
          <w:gridAfter w:val="1"/>
          <w:wAfter w:w="10" w:type="dxa"/>
          <w:trHeight w:val="142"/>
        </w:trPr>
        <w:tc>
          <w:tcPr>
            <w:tcW w:w="1589" w:type="dxa"/>
            <w:vMerge/>
            <w:shd w:val="clear" w:color="auto" w:fill="FFFFFF"/>
          </w:tcPr>
          <w:p w14:paraId="750C7BE4" w14:textId="77777777" w:rsidR="00DF021F" w:rsidRPr="00301959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300" w:type="dxa"/>
            <w:gridSpan w:val="5"/>
            <w:shd w:val="clear" w:color="auto" w:fill="FFFFFF"/>
          </w:tcPr>
          <w:p w14:paraId="7AF9BEC1" w14:textId="77777777" w:rsidR="00DF021F" w:rsidRPr="00301959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7E5BA" w14:textId="12FE34CC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C1E5C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D4F4E6" w14:textId="3D3C2251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C1E5C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C3FDB6" w14:textId="46FD5DB5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C1E5C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E90703" w14:textId="0100D242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C1E5C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BEB40B" w14:textId="178ED7DD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C1E5C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0DB515" w14:textId="5DFC015E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C1E5C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E8AB1D" w14:textId="27CD4E73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0C1E5C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0</w:t>
            </w:r>
          </w:p>
        </w:tc>
      </w:tr>
      <w:tr w:rsidR="00DF021F" w:rsidRPr="008B4FE6" w14:paraId="33B4F8ED" w14:textId="77777777" w:rsidTr="002A1FCA">
        <w:trPr>
          <w:gridAfter w:val="1"/>
          <w:wAfter w:w="10" w:type="dxa"/>
          <w:trHeight w:val="142"/>
        </w:trPr>
        <w:tc>
          <w:tcPr>
            <w:tcW w:w="1589" w:type="dxa"/>
            <w:vMerge/>
            <w:shd w:val="clear" w:color="auto" w:fill="FFFFFF"/>
          </w:tcPr>
          <w:p w14:paraId="26D06041" w14:textId="77777777" w:rsidR="00DF021F" w:rsidRPr="00301959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300" w:type="dxa"/>
            <w:gridSpan w:val="5"/>
            <w:shd w:val="clear" w:color="auto" w:fill="FFFFFF"/>
          </w:tcPr>
          <w:p w14:paraId="23097428" w14:textId="77777777" w:rsidR="00DF021F" w:rsidRPr="00301959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B9F481" w14:textId="459205F1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C1E5C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5C7C3" w14:textId="0DFAB98F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C1E5C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D67F2" w14:textId="66AD4F9B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C1E5C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F97C2A" w14:textId="21D3D10A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C1E5C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D3B82" w14:textId="56073D68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C1E5C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80EBEE" w14:textId="6ECB9146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C1E5C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E7CD20" w14:textId="12912A1C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0C1E5C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0</w:t>
            </w:r>
          </w:p>
        </w:tc>
      </w:tr>
      <w:tr w:rsidR="00DF021F" w:rsidRPr="008B4FE6" w14:paraId="77EFB623" w14:textId="77777777" w:rsidTr="00A611E7">
        <w:trPr>
          <w:gridAfter w:val="1"/>
          <w:wAfter w:w="10" w:type="dxa"/>
          <w:trHeight w:val="142"/>
        </w:trPr>
        <w:tc>
          <w:tcPr>
            <w:tcW w:w="1589" w:type="dxa"/>
            <w:vMerge/>
            <w:shd w:val="clear" w:color="auto" w:fill="FFFFFF"/>
          </w:tcPr>
          <w:p w14:paraId="40BE6DB2" w14:textId="77777777" w:rsidR="00DF021F" w:rsidRPr="00301959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300" w:type="dxa"/>
            <w:gridSpan w:val="5"/>
            <w:shd w:val="clear" w:color="auto" w:fill="FFFFFF"/>
          </w:tcPr>
          <w:p w14:paraId="64831815" w14:textId="5604A623" w:rsidR="00DF021F" w:rsidRPr="00301959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7" w:type="dxa"/>
            <w:gridSpan w:val="2"/>
            <w:shd w:val="clear" w:color="auto" w:fill="FFFFFF"/>
          </w:tcPr>
          <w:p w14:paraId="143FD657" w14:textId="77777777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5"/>
            <w:shd w:val="clear" w:color="auto" w:fill="FFFFFF"/>
          </w:tcPr>
          <w:p w14:paraId="700E92FB" w14:textId="77777777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7A299D0B" w14:textId="77777777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7" w:type="dxa"/>
            <w:gridSpan w:val="3"/>
            <w:shd w:val="clear" w:color="auto" w:fill="FFFFFF"/>
          </w:tcPr>
          <w:p w14:paraId="297AA48F" w14:textId="77777777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6107DBA3" w14:textId="77777777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0581E651" w14:textId="77777777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22" w:type="dxa"/>
            <w:shd w:val="clear" w:color="auto" w:fill="FFFFFF"/>
          </w:tcPr>
          <w:p w14:paraId="636D6CB1" w14:textId="77777777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DF021F" w:rsidRPr="008B4FE6" w14:paraId="538F9B05" w14:textId="77777777" w:rsidTr="00A611E7">
        <w:trPr>
          <w:gridAfter w:val="1"/>
          <w:wAfter w:w="10" w:type="dxa"/>
          <w:trHeight w:val="142"/>
        </w:trPr>
        <w:tc>
          <w:tcPr>
            <w:tcW w:w="1589" w:type="dxa"/>
            <w:vMerge w:val="restart"/>
            <w:shd w:val="clear" w:color="auto" w:fill="FFFFFF"/>
          </w:tcPr>
          <w:p w14:paraId="422B55E0" w14:textId="77777777" w:rsidR="00DF021F" w:rsidRPr="00301959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ujęciu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niepieniężnym</w:t>
            </w:r>
          </w:p>
        </w:tc>
        <w:tc>
          <w:tcPr>
            <w:tcW w:w="2300" w:type="dxa"/>
            <w:gridSpan w:val="5"/>
            <w:shd w:val="clear" w:color="auto" w:fill="FFFFFF"/>
          </w:tcPr>
          <w:p w14:paraId="138A4147" w14:textId="77777777" w:rsidR="00DF021F" w:rsidRPr="00301959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7048" w:type="dxa"/>
            <w:gridSpan w:val="22"/>
            <w:shd w:val="clear" w:color="auto" w:fill="FFFFFF"/>
          </w:tcPr>
          <w:p w14:paraId="39F6FE89" w14:textId="56AF6B90" w:rsidR="00DF021F" w:rsidRPr="0039701F" w:rsidRDefault="00FB61D1" w:rsidP="00DF021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39701F">
              <w:rPr>
                <w:rFonts w:ascii="Times New Roman" w:hAnsi="Times New Roman"/>
                <w:color w:val="000000"/>
                <w:spacing w:val="-2"/>
              </w:rPr>
              <w:t>Usprawnienie procesu przetwarzania danych medycznych, zapewnienie ich spójności, kompletności oraz wykorzystania w systemach teleinformatycznych funkcjonujących w ochronie zdrowia.</w:t>
            </w:r>
          </w:p>
        </w:tc>
      </w:tr>
      <w:tr w:rsidR="00DF021F" w:rsidRPr="008B4FE6" w14:paraId="2CFE9311" w14:textId="77777777" w:rsidTr="00A611E7">
        <w:trPr>
          <w:gridAfter w:val="1"/>
          <w:wAfter w:w="10" w:type="dxa"/>
          <w:trHeight w:val="142"/>
        </w:trPr>
        <w:tc>
          <w:tcPr>
            <w:tcW w:w="1589" w:type="dxa"/>
            <w:vMerge/>
            <w:shd w:val="clear" w:color="auto" w:fill="FFFFFF"/>
          </w:tcPr>
          <w:p w14:paraId="473AF312" w14:textId="77777777" w:rsidR="00DF021F" w:rsidRPr="00301959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300" w:type="dxa"/>
            <w:gridSpan w:val="5"/>
            <w:shd w:val="clear" w:color="auto" w:fill="FFFFFF"/>
          </w:tcPr>
          <w:p w14:paraId="3B8BD4BA" w14:textId="77777777" w:rsidR="00DF021F" w:rsidRPr="00301959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7048" w:type="dxa"/>
            <w:gridSpan w:val="22"/>
            <w:shd w:val="clear" w:color="auto" w:fill="FFFFFF"/>
          </w:tcPr>
          <w:p w14:paraId="7E6CBF94" w14:textId="07F52AA2" w:rsidR="00DF021F" w:rsidRPr="0039701F" w:rsidRDefault="00FB61D1" w:rsidP="00DF021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39701F">
              <w:rPr>
                <w:rFonts w:ascii="Times New Roman" w:hAnsi="Times New Roman"/>
                <w:color w:val="000000"/>
                <w:spacing w:val="-2"/>
              </w:rPr>
              <w:t>Usprawnienie procesu przetwarzania danych medycznych, zapewnienie ich spójności, kompletności oraz wykorzystania w systemach teleinformatycznych funkcjonujących w ochronie zdrowia.</w:t>
            </w:r>
          </w:p>
        </w:tc>
      </w:tr>
      <w:tr w:rsidR="00DF021F" w:rsidRPr="008B4FE6" w14:paraId="60604FB3" w14:textId="77777777" w:rsidTr="00A611E7">
        <w:trPr>
          <w:gridAfter w:val="1"/>
          <w:wAfter w:w="10" w:type="dxa"/>
          <w:trHeight w:val="596"/>
        </w:trPr>
        <w:tc>
          <w:tcPr>
            <w:tcW w:w="1589" w:type="dxa"/>
            <w:vMerge/>
            <w:shd w:val="clear" w:color="auto" w:fill="FFFFFF"/>
          </w:tcPr>
          <w:p w14:paraId="3D5CC838" w14:textId="77777777" w:rsidR="00DF021F" w:rsidRPr="00301959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300" w:type="dxa"/>
            <w:gridSpan w:val="5"/>
            <w:shd w:val="clear" w:color="auto" w:fill="FFFFFF"/>
          </w:tcPr>
          <w:p w14:paraId="2B79EC67" w14:textId="77777777" w:rsidR="00DF021F" w:rsidRPr="00301959" w:rsidRDefault="00DF021F" w:rsidP="00DF021F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7048" w:type="dxa"/>
            <w:gridSpan w:val="22"/>
            <w:shd w:val="clear" w:color="auto" w:fill="FFFFFF"/>
          </w:tcPr>
          <w:p w14:paraId="7F6F0002" w14:textId="146C214E" w:rsidR="00DF021F" w:rsidRPr="0071306C" w:rsidRDefault="00665F7B" w:rsidP="00DF021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71306C">
              <w:rPr>
                <w:rFonts w:ascii="Times New Roman" w:hAnsi="Times New Roman"/>
                <w:color w:val="000000"/>
                <w:spacing w:val="-2"/>
              </w:rPr>
              <w:t xml:space="preserve">Ułatwienie dostępu do </w:t>
            </w:r>
            <w:r w:rsidR="00F6054A" w:rsidRPr="0071306C">
              <w:rPr>
                <w:rFonts w:ascii="Times New Roman" w:hAnsi="Times New Roman"/>
                <w:color w:val="000000"/>
                <w:spacing w:val="-2"/>
              </w:rPr>
              <w:t xml:space="preserve">dokumentacji medycznej. Zwiększenie zakresu informacji zamieszczanej w dokumentacji medycznej pacjenta. </w:t>
            </w:r>
          </w:p>
        </w:tc>
      </w:tr>
      <w:tr w:rsidR="00DF021F" w:rsidRPr="008B4FE6" w14:paraId="67E5FFA7" w14:textId="77777777" w:rsidTr="00A611E7">
        <w:trPr>
          <w:gridAfter w:val="1"/>
          <w:wAfter w:w="10" w:type="dxa"/>
          <w:trHeight w:val="240"/>
        </w:trPr>
        <w:tc>
          <w:tcPr>
            <w:tcW w:w="1589" w:type="dxa"/>
            <w:vMerge/>
            <w:shd w:val="clear" w:color="auto" w:fill="FFFFFF"/>
          </w:tcPr>
          <w:p w14:paraId="69DE7358" w14:textId="77777777" w:rsidR="00DF021F" w:rsidRPr="00301959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300" w:type="dxa"/>
            <w:gridSpan w:val="5"/>
            <w:shd w:val="clear" w:color="auto" w:fill="FFFFFF"/>
          </w:tcPr>
          <w:p w14:paraId="15FBF7B3" w14:textId="44C31815" w:rsidR="00DF021F" w:rsidRPr="00301959" w:rsidRDefault="00DF021F" w:rsidP="00DF021F">
            <w:pPr>
              <w:tabs>
                <w:tab w:val="right" w:pos="1936"/>
              </w:tabs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osoby starsze i osoby niepełnosprawne</w:t>
            </w:r>
          </w:p>
        </w:tc>
        <w:tc>
          <w:tcPr>
            <w:tcW w:w="7048" w:type="dxa"/>
            <w:gridSpan w:val="22"/>
            <w:shd w:val="clear" w:color="auto" w:fill="FFFFFF"/>
          </w:tcPr>
          <w:p w14:paraId="7E5A43BF" w14:textId="2620232F" w:rsidR="00DF021F" w:rsidRPr="0071306C" w:rsidRDefault="00665F7B" w:rsidP="00DF021F">
            <w:pPr>
              <w:tabs>
                <w:tab w:val="left" w:pos="3000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71306C">
              <w:rPr>
                <w:rFonts w:ascii="Times New Roman" w:hAnsi="Times New Roman"/>
                <w:color w:val="000000"/>
                <w:spacing w:val="-2"/>
              </w:rPr>
              <w:t xml:space="preserve">Ułatwienie dostępu do </w:t>
            </w:r>
            <w:r w:rsidR="00F6054A" w:rsidRPr="0071306C">
              <w:rPr>
                <w:rFonts w:ascii="Times New Roman" w:hAnsi="Times New Roman"/>
                <w:color w:val="000000"/>
                <w:spacing w:val="-2"/>
              </w:rPr>
              <w:t>dokumentacji medycznej. Zwiększenie zakresu informacji zamieszczanej w dokumentacji medycznej pacjenta.</w:t>
            </w:r>
          </w:p>
        </w:tc>
      </w:tr>
      <w:tr w:rsidR="00DF021F" w:rsidRPr="008B4FE6" w14:paraId="61B4EC5D" w14:textId="77777777" w:rsidTr="009F56E5">
        <w:trPr>
          <w:gridAfter w:val="1"/>
          <w:wAfter w:w="10" w:type="dxa"/>
          <w:trHeight w:val="493"/>
        </w:trPr>
        <w:tc>
          <w:tcPr>
            <w:tcW w:w="1589" w:type="dxa"/>
            <w:shd w:val="clear" w:color="auto" w:fill="FFFFFF"/>
          </w:tcPr>
          <w:p w14:paraId="7D8DA0E0" w14:textId="77777777" w:rsidR="00DF021F" w:rsidRPr="00301959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Niemierzalne</w:t>
            </w:r>
          </w:p>
        </w:tc>
        <w:tc>
          <w:tcPr>
            <w:tcW w:w="9348" w:type="dxa"/>
            <w:gridSpan w:val="27"/>
            <w:shd w:val="clear" w:color="auto" w:fill="FFFFFF"/>
          </w:tcPr>
          <w:p w14:paraId="67D7ED3B" w14:textId="4D6D8520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Nie dotyczy. </w:t>
            </w:r>
          </w:p>
        </w:tc>
      </w:tr>
      <w:tr w:rsidR="00DF021F" w:rsidRPr="008B4FE6" w14:paraId="7877B222" w14:textId="77777777" w:rsidTr="00A611E7">
        <w:trPr>
          <w:gridAfter w:val="1"/>
          <w:wAfter w:w="10" w:type="dxa"/>
          <w:trHeight w:val="1643"/>
        </w:trPr>
        <w:tc>
          <w:tcPr>
            <w:tcW w:w="1589" w:type="dxa"/>
            <w:shd w:val="clear" w:color="auto" w:fill="FFFFFF"/>
          </w:tcPr>
          <w:p w14:paraId="059B8A3E" w14:textId="77777777" w:rsidR="00DF021F" w:rsidRPr="00301959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Dodatkowe informacje, w tym wskazanie źródeł danych i przyjętych do obliczeń założeń </w:t>
            </w:r>
          </w:p>
        </w:tc>
        <w:tc>
          <w:tcPr>
            <w:tcW w:w="9348" w:type="dxa"/>
            <w:gridSpan w:val="27"/>
            <w:shd w:val="clear" w:color="auto" w:fill="FFFFFF"/>
            <w:vAlign w:val="center"/>
          </w:tcPr>
          <w:p w14:paraId="5A75E8FA" w14:textId="0BF8EB8E" w:rsidR="00DF021F" w:rsidRPr="00301959" w:rsidRDefault="0023389E" w:rsidP="00DF021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3389E">
              <w:rPr>
                <w:rFonts w:ascii="Times New Roman" w:hAnsi="Times New Roman"/>
                <w:color w:val="000000"/>
                <w:sz w:val="21"/>
                <w:szCs w:val="21"/>
              </w:rPr>
              <w:t>Projekt rozporządzenia nie będzie miał wpływu na gospodarkę i przedsiębiorczość, w tym na funkcjonowanie przedsiębiorstw.</w:t>
            </w:r>
          </w:p>
        </w:tc>
      </w:tr>
      <w:tr w:rsidR="00DF021F" w:rsidRPr="008B4FE6" w14:paraId="600BD18A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8"/>
            <w:shd w:val="clear" w:color="auto" w:fill="99CCFF"/>
            <w:vAlign w:val="center"/>
          </w:tcPr>
          <w:p w14:paraId="22F9B119" w14:textId="77777777" w:rsidR="00DF021F" w:rsidRPr="008B4FE6" w:rsidRDefault="00DF021F" w:rsidP="00DF021F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Zmiana o</w:t>
            </w:r>
            <w:r w:rsidRPr="008B4FE6">
              <w:rPr>
                <w:rFonts w:ascii="Times New Roman" w:hAnsi="Times New Roman"/>
                <w:b/>
                <w:color w:val="000000"/>
              </w:rPr>
              <w:t>bciąże</w:t>
            </w:r>
            <w:r>
              <w:rPr>
                <w:rFonts w:ascii="Times New Roman" w:hAnsi="Times New Roman"/>
                <w:b/>
                <w:color w:val="000000"/>
              </w:rPr>
              <w:t>ń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regulacyjn</w:t>
            </w:r>
            <w:r>
              <w:rPr>
                <w:rFonts w:ascii="Times New Roman" w:hAnsi="Times New Roman"/>
                <w:b/>
                <w:color w:val="000000"/>
              </w:rPr>
              <w:t>ych (w tym obowiązków informacyjnych)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wynikając</w:t>
            </w:r>
            <w:r>
              <w:rPr>
                <w:rFonts w:ascii="Times New Roman" w:hAnsi="Times New Roman"/>
                <w:b/>
                <w:color w:val="000000"/>
              </w:rPr>
              <w:t>ych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z projektu</w:t>
            </w:r>
          </w:p>
        </w:tc>
      </w:tr>
      <w:tr w:rsidR="00DF021F" w:rsidRPr="008B4FE6" w14:paraId="042ECCEA" w14:textId="77777777" w:rsidTr="00676C8D">
        <w:trPr>
          <w:gridAfter w:val="1"/>
          <w:wAfter w:w="10" w:type="dxa"/>
          <w:trHeight w:val="151"/>
        </w:trPr>
        <w:tc>
          <w:tcPr>
            <w:tcW w:w="10937" w:type="dxa"/>
            <w:gridSpan w:val="28"/>
            <w:shd w:val="clear" w:color="auto" w:fill="FFFFFF"/>
          </w:tcPr>
          <w:p w14:paraId="40728395" w14:textId="3D2BED09" w:rsidR="00DF021F" w:rsidRPr="008B4FE6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1A5FDA">
              <w:rPr>
                <w:rFonts w:ascii="Times New Roman" w:hAnsi="Times New Roman"/>
                <w:color w:val="000000"/>
                <w:spacing w:val="-2"/>
              </w:rPr>
              <w:t>nie dotyczy</w:t>
            </w:r>
          </w:p>
        </w:tc>
      </w:tr>
      <w:tr w:rsidR="00DF021F" w:rsidRPr="008B4FE6" w14:paraId="683622AE" w14:textId="77777777" w:rsidTr="00676C8D">
        <w:trPr>
          <w:gridAfter w:val="1"/>
          <w:wAfter w:w="10" w:type="dxa"/>
          <w:trHeight w:val="946"/>
        </w:trPr>
        <w:tc>
          <w:tcPr>
            <w:tcW w:w="5111" w:type="dxa"/>
            <w:gridSpan w:val="11"/>
            <w:shd w:val="clear" w:color="auto" w:fill="FFFFFF"/>
          </w:tcPr>
          <w:p w14:paraId="1277E20F" w14:textId="77777777" w:rsidR="00DF021F" w:rsidRDefault="00DF021F" w:rsidP="00DF021F">
            <w:pPr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prowadzane są </w:t>
            </w:r>
            <w:r>
              <w:rPr>
                <w:rFonts w:ascii="Times New Roman" w:hAnsi="Times New Roman"/>
                <w:color w:val="000000"/>
                <w:spacing w:val="-2"/>
              </w:rPr>
              <w:t>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poza bezwzględnie wymaganymi przez UE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t>(szczegóły w odwróconej tabeli zgodności</w:t>
            </w:r>
            <w:r>
              <w:rPr>
                <w:rFonts w:ascii="Times New Roman" w:hAnsi="Times New Roman"/>
                <w:color w:val="000000"/>
              </w:rPr>
              <w:t>).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1C282401" w14:textId="77777777" w:rsidR="00DF021F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4AFA09F0" w14:textId="77777777" w:rsidR="00DF021F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755C1247" w14:textId="5037E1E5" w:rsidR="00DF021F" w:rsidRDefault="00DF021F" w:rsidP="00DF021F">
            <w:pPr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 dotyczy</w:t>
            </w:r>
          </w:p>
        </w:tc>
      </w:tr>
      <w:tr w:rsidR="00DF021F" w:rsidRPr="008B4FE6" w14:paraId="17C30F59" w14:textId="77777777" w:rsidTr="00676C8D">
        <w:trPr>
          <w:gridAfter w:val="1"/>
          <w:wAfter w:w="10" w:type="dxa"/>
          <w:trHeight w:val="1245"/>
        </w:trPr>
        <w:tc>
          <w:tcPr>
            <w:tcW w:w="5111" w:type="dxa"/>
            <w:gridSpan w:val="11"/>
            <w:shd w:val="clear" w:color="auto" w:fill="FFFFFF"/>
          </w:tcPr>
          <w:p w14:paraId="7FDD54D5" w14:textId="71FEE18E" w:rsidR="00DF021F" w:rsidRPr="008B4FE6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050DE6">
              <w:rPr>
                <w:rFonts w:ascii="Times New Roman" w:hAnsi="Times New Roman"/>
                <w:color w:val="000000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50D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050DE6">
              <w:rPr>
                <w:rFonts w:ascii="Times New Roman" w:hAnsi="Times New Roman"/>
                <w:color w:val="000000"/>
              </w:rPr>
            </w:r>
            <w:r w:rsidRPr="00050DE6">
              <w:rPr>
                <w:rFonts w:ascii="Times New Roman" w:hAnsi="Times New Roman"/>
                <w:color w:val="000000"/>
              </w:rPr>
              <w:fldChar w:fldCharType="separate"/>
            </w:r>
            <w:r w:rsidRPr="00050D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zmniejszenie liczby dokumentów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  <w:p w14:paraId="690C7799" w14:textId="77777777" w:rsidR="00DF021F" w:rsidRPr="008B4FE6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zmniejszenie liczby procedur</w:t>
            </w:r>
          </w:p>
          <w:p w14:paraId="1E550B1D" w14:textId="77777777" w:rsidR="00DF021F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skrócenie czasu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3F982BE8" w14:textId="77777777" w:rsidR="00DF021F" w:rsidRPr="008B4FE6" w:rsidRDefault="00DF021F" w:rsidP="00DF021F">
            <w:pPr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4BD92AFD" w14:textId="77777777" w:rsidR="00DF021F" w:rsidRPr="008B4FE6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zwiększenie liczby dokumentów</w:t>
            </w:r>
          </w:p>
          <w:p w14:paraId="6552FF3A" w14:textId="77777777" w:rsidR="00DF021F" w:rsidRPr="008B4FE6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zwiększenie liczby procedur</w:t>
            </w:r>
          </w:p>
          <w:p w14:paraId="3C1653AC" w14:textId="77777777" w:rsidR="00DF021F" w:rsidRPr="008B4FE6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wydłużenie czasu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3F94D423" w14:textId="77777777" w:rsidR="00DF021F" w:rsidRPr="008B4FE6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</w:p>
          <w:p w14:paraId="4B9B16B6" w14:textId="77777777" w:rsidR="00DF021F" w:rsidRPr="008B4FE6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DF021F" w:rsidRPr="008B4FE6" w14:paraId="11B2A70E" w14:textId="77777777" w:rsidTr="00676C8D">
        <w:trPr>
          <w:gridAfter w:val="1"/>
          <w:wAfter w:w="10" w:type="dxa"/>
          <w:trHeight w:val="870"/>
        </w:trPr>
        <w:tc>
          <w:tcPr>
            <w:tcW w:w="5111" w:type="dxa"/>
            <w:gridSpan w:val="11"/>
            <w:shd w:val="clear" w:color="auto" w:fill="FFFFFF"/>
          </w:tcPr>
          <w:p w14:paraId="31308AE5" w14:textId="77777777" w:rsidR="00DF021F" w:rsidRPr="008B4FE6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>prowadzane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są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przystosowane do ich elektronizacji. 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2E4D4A8F" w14:textId="2DFE657B" w:rsidR="00DF021F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050D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50D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050DE6">
              <w:rPr>
                <w:rFonts w:ascii="Times New Roman" w:hAnsi="Times New Roman"/>
                <w:color w:val="000000"/>
              </w:rPr>
            </w:r>
            <w:r w:rsidRPr="00050DE6">
              <w:rPr>
                <w:rFonts w:ascii="Times New Roman" w:hAnsi="Times New Roman"/>
                <w:color w:val="000000"/>
              </w:rPr>
              <w:fldChar w:fldCharType="separate"/>
            </w:r>
            <w:r w:rsidRPr="00050D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663221D8" w14:textId="4ADD94DA" w:rsidR="00DF021F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2C4949C4" w14:textId="77777777" w:rsidR="00DF021F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 dotyczy</w:t>
            </w:r>
          </w:p>
          <w:p w14:paraId="129FA611" w14:textId="77777777" w:rsidR="00DF021F" w:rsidRPr="008B4FE6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DF021F" w:rsidRPr="008B4FE6" w14:paraId="219801EB" w14:textId="77777777" w:rsidTr="005D3047">
        <w:trPr>
          <w:gridAfter w:val="1"/>
          <w:wAfter w:w="10" w:type="dxa"/>
          <w:trHeight w:val="60"/>
        </w:trPr>
        <w:tc>
          <w:tcPr>
            <w:tcW w:w="10937" w:type="dxa"/>
            <w:gridSpan w:val="28"/>
            <w:shd w:val="clear" w:color="auto" w:fill="FFFFFF"/>
          </w:tcPr>
          <w:p w14:paraId="6D9C55E4" w14:textId="493EDF36" w:rsidR="00DF021F" w:rsidRPr="008B4FE6" w:rsidRDefault="00DF021F" w:rsidP="00DF021F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Komentarz: </w:t>
            </w:r>
            <w:r w:rsidR="00665F7B">
              <w:rPr>
                <w:rFonts w:ascii="Times New Roman" w:hAnsi="Times New Roman"/>
                <w:color w:val="000000"/>
              </w:rPr>
              <w:t>Z</w:t>
            </w:r>
            <w:r w:rsidR="00665F7B" w:rsidRPr="00665F7B">
              <w:rPr>
                <w:rFonts w:ascii="Times New Roman" w:hAnsi="Times New Roman"/>
                <w:color w:val="000000"/>
              </w:rPr>
              <w:t xml:space="preserve">miana ma na celu zapewnienie warunków zabezpieczających dokumentację medyczną, </w:t>
            </w:r>
            <w:r w:rsidR="00480AF5">
              <w:rPr>
                <w:rFonts w:ascii="Times New Roman" w:hAnsi="Times New Roman"/>
                <w:color w:val="000000"/>
              </w:rPr>
              <w:t xml:space="preserve">jak również </w:t>
            </w:r>
            <w:r w:rsidR="00665F7B" w:rsidRPr="00665F7B">
              <w:rPr>
                <w:rFonts w:ascii="Times New Roman" w:hAnsi="Times New Roman"/>
                <w:color w:val="000000"/>
              </w:rPr>
              <w:t>przyśpieszenie procesu cyfryzacji i poprawę dostępu do danych pacjentów</w:t>
            </w:r>
            <w:r w:rsidR="00480AF5">
              <w:rPr>
                <w:rFonts w:ascii="Times New Roman" w:hAnsi="Times New Roman"/>
                <w:color w:val="000000"/>
              </w:rPr>
              <w:t xml:space="preserve">. </w:t>
            </w:r>
          </w:p>
        </w:tc>
      </w:tr>
      <w:tr w:rsidR="00DF021F" w:rsidRPr="008B4FE6" w14:paraId="71EE0FEA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99CCFF"/>
          </w:tcPr>
          <w:p w14:paraId="5F8E5209" w14:textId="77777777" w:rsidR="00DF021F" w:rsidRPr="008B4FE6" w:rsidRDefault="00DF021F" w:rsidP="00DF021F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Wpływ na rynek pracy </w:t>
            </w:r>
          </w:p>
        </w:tc>
      </w:tr>
      <w:tr w:rsidR="00DF021F" w:rsidRPr="008B4FE6" w14:paraId="2EF5FA44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</w:tcPr>
          <w:p w14:paraId="4127CD26" w14:textId="4095AAAB" w:rsidR="00DF021F" w:rsidRPr="003379BD" w:rsidRDefault="00DF021F" w:rsidP="00DF021F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Nie dotyczy.</w:t>
            </w:r>
          </w:p>
        </w:tc>
      </w:tr>
      <w:tr w:rsidR="00DF021F" w:rsidRPr="008B4FE6" w14:paraId="5D702980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99CCFF"/>
          </w:tcPr>
          <w:p w14:paraId="2D8EE190" w14:textId="77777777" w:rsidR="00DF021F" w:rsidRPr="008B4FE6" w:rsidRDefault="00DF021F" w:rsidP="00DF021F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Wpływ na pozostałe obszary</w:t>
            </w:r>
          </w:p>
        </w:tc>
      </w:tr>
      <w:tr w:rsidR="00DF021F" w:rsidRPr="008B4FE6" w14:paraId="0767D705" w14:textId="77777777" w:rsidTr="00676C8D">
        <w:trPr>
          <w:gridAfter w:val="1"/>
          <w:wAfter w:w="10" w:type="dxa"/>
          <w:trHeight w:val="1031"/>
        </w:trPr>
        <w:tc>
          <w:tcPr>
            <w:tcW w:w="3547" w:type="dxa"/>
            <w:gridSpan w:val="4"/>
            <w:shd w:val="clear" w:color="auto" w:fill="FFFFFF"/>
          </w:tcPr>
          <w:p w14:paraId="32F50BB0" w14:textId="77777777" w:rsidR="00DF021F" w:rsidRPr="008B4FE6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7DCE1FE6" w14:textId="08FA2D5B" w:rsidR="00DF021F" w:rsidRPr="008B4FE6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050D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50D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050DE6">
              <w:rPr>
                <w:rFonts w:ascii="Times New Roman" w:hAnsi="Times New Roman"/>
                <w:color w:val="000000"/>
              </w:rPr>
            </w:r>
            <w:r w:rsidRPr="00050DE6">
              <w:rPr>
                <w:rFonts w:ascii="Times New Roman" w:hAnsi="Times New Roman"/>
                <w:color w:val="000000"/>
              </w:rPr>
              <w:fldChar w:fldCharType="separate"/>
            </w:r>
            <w:r w:rsidRPr="00050D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środowisko naturalne</w:t>
            </w:r>
          </w:p>
          <w:p w14:paraId="67AAA6E6" w14:textId="77777777" w:rsidR="00DF021F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t>sytuacja i rozwój regionalny</w:t>
            </w:r>
          </w:p>
          <w:p w14:paraId="18D1B893" w14:textId="77777777" w:rsidR="00DF021F" w:rsidRPr="00BF6667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93C2B">
              <w:rPr>
                <w:rFonts w:ascii="Times New Roman" w:hAnsi="Times New Roman"/>
                <w:spacing w:val="-2"/>
              </w:rPr>
              <w:t>sądy powszechne, administracyjne lub wojskowe</w:t>
            </w:r>
          </w:p>
        </w:tc>
        <w:tc>
          <w:tcPr>
            <w:tcW w:w="3687" w:type="dxa"/>
            <w:gridSpan w:val="15"/>
            <w:shd w:val="clear" w:color="auto" w:fill="FFFFFF"/>
          </w:tcPr>
          <w:p w14:paraId="40A28BE9" w14:textId="77777777" w:rsidR="00DF021F" w:rsidRPr="008B4FE6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36DE3F70" w14:textId="77777777" w:rsidR="00DF021F" w:rsidRPr="008B4FE6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demografia</w:t>
            </w:r>
          </w:p>
          <w:p w14:paraId="073484B5" w14:textId="77777777" w:rsidR="00DF021F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mienie państwowe</w:t>
            </w:r>
          </w:p>
          <w:p w14:paraId="04D3BF24" w14:textId="77777777" w:rsidR="00DF021F" w:rsidRPr="008B4FE6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 xml:space="preserve">inne: </w:t>
            </w: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3703" w:type="dxa"/>
            <w:gridSpan w:val="9"/>
            <w:shd w:val="clear" w:color="auto" w:fill="FFFFFF"/>
          </w:tcPr>
          <w:p w14:paraId="4A588213" w14:textId="77777777" w:rsidR="00DF021F" w:rsidRPr="008B4FE6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4082DD02" w14:textId="19F3546A" w:rsidR="00DF021F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050D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50D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050DE6">
              <w:rPr>
                <w:rFonts w:ascii="Times New Roman" w:hAnsi="Times New Roman"/>
                <w:color w:val="000000"/>
              </w:rPr>
            </w:r>
            <w:r w:rsidRPr="00050DE6">
              <w:rPr>
                <w:rFonts w:ascii="Times New Roman" w:hAnsi="Times New Roman"/>
                <w:color w:val="000000"/>
              </w:rPr>
              <w:fldChar w:fldCharType="separate"/>
            </w:r>
            <w:r w:rsidRPr="00050DE6">
              <w:rPr>
                <w:rFonts w:ascii="Times New Roman" w:hAnsi="Times New Roman"/>
                <w:color w:val="000000"/>
              </w:rPr>
              <w:fldChar w:fldCharType="end"/>
            </w:r>
            <w:r w:rsidRPr="00050DE6">
              <w:rPr>
                <w:rFonts w:ascii="Times New Roman" w:hAnsi="Times New Roman"/>
                <w:color w:val="00000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informatyzacja</w:t>
            </w:r>
          </w:p>
          <w:p w14:paraId="776561DA" w14:textId="2FAA850A" w:rsidR="00DF021F" w:rsidRPr="008B4FE6" w:rsidRDefault="00480AF5" w:rsidP="00DF021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="00DF021F" w:rsidRPr="00050DE6">
              <w:rPr>
                <w:rFonts w:ascii="Times New Roman" w:hAnsi="Times New Roman"/>
                <w:color w:val="000000"/>
              </w:rPr>
              <w:t xml:space="preserve"> zdrowie</w:t>
            </w:r>
          </w:p>
        </w:tc>
      </w:tr>
      <w:tr w:rsidR="00DF021F" w:rsidRPr="008B4FE6" w14:paraId="1461B948" w14:textId="77777777" w:rsidTr="00A611E7">
        <w:trPr>
          <w:gridAfter w:val="1"/>
          <w:wAfter w:w="10" w:type="dxa"/>
          <w:trHeight w:val="712"/>
        </w:trPr>
        <w:tc>
          <w:tcPr>
            <w:tcW w:w="1589" w:type="dxa"/>
            <w:shd w:val="clear" w:color="auto" w:fill="FFFFFF"/>
            <w:vAlign w:val="center"/>
          </w:tcPr>
          <w:p w14:paraId="35B080CE" w14:textId="77777777" w:rsidR="00DF021F" w:rsidRPr="008B4FE6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t>Omówienie wpływu</w:t>
            </w:r>
          </w:p>
        </w:tc>
        <w:tc>
          <w:tcPr>
            <w:tcW w:w="9348" w:type="dxa"/>
            <w:gridSpan w:val="27"/>
            <w:shd w:val="clear" w:color="auto" w:fill="FFFFFF"/>
            <w:vAlign w:val="center"/>
          </w:tcPr>
          <w:p w14:paraId="4C813882" w14:textId="26E17D38" w:rsidR="00DF021F" w:rsidRPr="008B4FE6" w:rsidRDefault="00480AF5" w:rsidP="00DF021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480AF5">
              <w:rPr>
                <w:rFonts w:ascii="Times New Roman" w:hAnsi="Times New Roman"/>
                <w:color w:val="000000"/>
                <w:spacing w:val="-2"/>
              </w:rPr>
              <w:t>prowadzenie jednoznacznej zasady wskazującej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na możliwość </w:t>
            </w:r>
            <w:r w:rsidRPr="00480AF5">
              <w:rPr>
                <w:rFonts w:ascii="Times New Roman" w:hAnsi="Times New Roman"/>
                <w:color w:val="000000"/>
                <w:spacing w:val="-2"/>
              </w:rPr>
              <w:t>przechowywani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a zdigitalizowanych kart informacyjnych z leczenia szpitalnego na </w:t>
            </w:r>
            <w:r w:rsidRPr="00480AF5">
              <w:rPr>
                <w:rFonts w:ascii="Times New Roman" w:hAnsi="Times New Roman"/>
                <w:color w:val="000000"/>
                <w:spacing w:val="-2"/>
              </w:rPr>
              <w:t>Platform</w:t>
            </w:r>
            <w:r>
              <w:rPr>
                <w:rFonts w:ascii="Times New Roman" w:hAnsi="Times New Roman"/>
                <w:color w:val="000000"/>
                <w:spacing w:val="-2"/>
              </w:rPr>
              <w:t>ie</w:t>
            </w:r>
            <w:r w:rsidRPr="00480AF5">
              <w:rPr>
                <w:rFonts w:ascii="Times New Roman" w:hAnsi="Times New Roman"/>
                <w:color w:val="000000"/>
                <w:spacing w:val="-2"/>
              </w:rPr>
              <w:t xml:space="preserve"> Gromadzenia, Analizy i Udostępnienia Zasobów Cyfrowych o Zdarzeniach Medycznych, której administratorem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jest </w:t>
            </w:r>
            <w:r w:rsidRPr="00480AF5">
              <w:rPr>
                <w:rFonts w:ascii="Times New Roman" w:hAnsi="Times New Roman"/>
                <w:color w:val="000000"/>
                <w:spacing w:val="-2"/>
              </w:rPr>
              <w:t>Centrum e-Zdrowia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480AF5">
              <w:rPr>
                <w:rFonts w:ascii="Times New Roman" w:hAnsi="Times New Roman"/>
                <w:color w:val="000000"/>
                <w:spacing w:val="-2"/>
              </w:rPr>
              <w:t>zabezpiecza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dokumentacje medyczną</w:t>
            </w:r>
            <w:r w:rsidRPr="00480AF5">
              <w:rPr>
                <w:rFonts w:ascii="Times New Roman" w:hAnsi="Times New Roman"/>
                <w:color w:val="000000"/>
                <w:spacing w:val="-2"/>
              </w:rPr>
              <w:t xml:space="preserve"> przed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nieuprawnionym dostępem. Dodatkowo projektowane zmiany  </w:t>
            </w:r>
            <w:r w:rsidRPr="00480AF5">
              <w:rPr>
                <w:rFonts w:ascii="Times New Roman" w:hAnsi="Times New Roman"/>
                <w:color w:val="000000"/>
                <w:spacing w:val="-2"/>
              </w:rPr>
              <w:t>przyśpiesz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ą </w:t>
            </w:r>
            <w:r w:rsidRPr="00480AF5">
              <w:rPr>
                <w:rFonts w:ascii="Times New Roman" w:hAnsi="Times New Roman"/>
                <w:color w:val="000000"/>
                <w:spacing w:val="-2"/>
              </w:rPr>
              <w:t>proces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digitalizacji dokumentacji medycznej, a co za tym idzie  proces</w:t>
            </w:r>
            <w:r w:rsidRPr="00480AF5">
              <w:rPr>
                <w:rFonts w:ascii="Times New Roman" w:hAnsi="Times New Roman"/>
                <w:color w:val="000000"/>
                <w:spacing w:val="-2"/>
              </w:rPr>
              <w:t xml:space="preserve"> cyfryzacji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systemu ochrony zdrowia w </w:t>
            </w:r>
            <w:r w:rsidR="00DC5926">
              <w:rPr>
                <w:rFonts w:ascii="Times New Roman" w:hAnsi="Times New Roman"/>
                <w:color w:val="000000"/>
                <w:spacing w:val="-2"/>
              </w:rPr>
              <w:t xml:space="preserve">Rzeczypospolitej </w:t>
            </w:r>
            <w:r>
              <w:rPr>
                <w:rFonts w:ascii="Times New Roman" w:hAnsi="Times New Roman"/>
                <w:color w:val="000000"/>
                <w:spacing w:val="-2"/>
              </w:rPr>
              <w:t>Pols</w:t>
            </w:r>
            <w:r w:rsidR="00DC5926">
              <w:rPr>
                <w:rFonts w:ascii="Times New Roman" w:hAnsi="Times New Roman"/>
                <w:color w:val="000000"/>
                <w:spacing w:val="-2"/>
              </w:rPr>
              <w:t>kiej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. </w:t>
            </w:r>
            <w:r w:rsidR="00FB61D1" w:rsidRPr="00FB61D1">
              <w:rPr>
                <w:rFonts w:ascii="Times New Roman" w:hAnsi="Times New Roman"/>
                <w:color w:val="000000"/>
                <w:spacing w:val="-2"/>
              </w:rPr>
              <w:t>Zmiany te usprawnią proces przetwarzania danych medycznych, zapewnienie ich spójności, kompletności oraz wykorzystania w systemach teleinformatycznych funkcjonujących w ochronie zdrowia.</w:t>
            </w:r>
          </w:p>
        </w:tc>
      </w:tr>
      <w:tr w:rsidR="00DF021F" w:rsidRPr="008B4FE6" w14:paraId="1ECF6867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99CCFF"/>
          </w:tcPr>
          <w:p w14:paraId="040DC1C6" w14:textId="77777777" w:rsidR="00DF021F" w:rsidRPr="00627221" w:rsidRDefault="00DF021F" w:rsidP="00DF021F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Planowane w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ykonani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e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przepisów aktu prawnego</w:t>
            </w:r>
          </w:p>
        </w:tc>
      </w:tr>
      <w:tr w:rsidR="00DF021F" w:rsidRPr="008B4FE6" w14:paraId="668E5C2A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FFFFFF"/>
          </w:tcPr>
          <w:p w14:paraId="36D6B945" w14:textId="2682062A" w:rsidR="00DF021F" w:rsidRPr="005D3047" w:rsidRDefault="00DF021F" w:rsidP="00DF021F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spacing w:val="-2"/>
              </w:rPr>
              <w:t>R</w:t>
            </w:r>
            <w:r w:rsidRPr="003379BD">
              <w:rPr>
                <w:rFonts w:ascii="Times New Roman" w:hAnsi="Times New Roman"/>
                <w:spacing w:val="-2"/>
              </w:rPr>
              <w:t>ozporządzeni</w:t>
            </w:r>
            <w:r>
              <w:rPr>
                <w:rFonts w:ascii="Times New Roman" w:hAnsi="Times New Roman"/>
                <w:spacing w:val="-2"/>
              </w:rPr>
              <w:t>e</w:t>
            </w:r>
            <w:r w:rsidRPr="003379BD">
              <w:rPr>
                <w:rFonts w:ascii="Times New Roman" w:hAnsi="Times New Roman"/>
                <w:spacing w:val="-2"/>
              </w:rPr>
              <w:t xml:space="preserve"> wejdzie w życie </w:t>
            </w:r>
            <w:r w:rsidR="00464652">
              <w:rPr>
                <w:rFonts w:ascii="Times New Roman" w:hAnsi="Times New Roman"/>
                <w:spacing w:val="-2"/>
              </w:rPr>
              <w:t xml:space="preserve">z dniem 1 stycznia 2026 r. </w:t>
            </w:r>
          </w:p>
        </w:tc>
      </w:tr>
      <w:tr w:rsidR="00DF021F" w:rsidRPr="008B4FE6" w14:paraId="0D35123F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99CCFF"/>
          </w:tcPr>
          <w:p w14:paraId="7E7297C3" w14:textId="77777777" w:rsidR="00DF021F" w:rsidRPr="008B4FE6" w:rsidRDefault="00DF021F" w:rsidP="00DF021F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W jaki sposób i kiedy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nastąpi ewaluacja efektów projektu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oraz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jakie mierniki zostaną zastosowane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?</w:t>
            </w:r>
          </w:p>
        </w:tc>
      </w:tr>
      <w:tr w:rsidR="00DF021F" w:rsidRPr="008B4FE6" w14:paraId="02762C86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FFFFFF"/>
          </w:tcPr>
          <w:p w14:paraId="39BC28CE" w14:textId="55E39681" w:rsidR="00DF021F" w:rsidRPr="00B37C80" w:rsidRDefault="00DF021F" w:rsidP="00DF021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A830DC">
              <w:rPr>
                <w:rFonts w:ascii="Times New Roman" w:hAnsi="Times New Roman"/>
                <w:color w:val="000000"/>
                <w:spacing w:val="-2"/>
              </w:rPr>
              <w:t>Rozporządzenie będzie stosowane w sposób ciągły, stąd też nie planuje się ewaluacji efektów projektu, a tym samym nie stosuje się mierników dla tej ewaluacji.</w:t>
            </w:r>
          </w:p>
        </w:tc>
      </w:tr>
      <w:tr w:rsidR="00DF021F" w:rsidRPr="008B4FE6" w14:paraId="5482C91E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99CCFF"/>
          </w:tcPr>
          <w:p w14:paraId="0A96C150" w14:textId="77777777" w:rsidR="00DF021F" w:rsidRPr="008B4FE6" w:rsidRDefault="00DF021F" w:rsidP="00DF021F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Załączniki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(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istotne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dokumenty źródłowe,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badania, analizy itp.</w:t>
            </w: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) </w:t>
            </w:r>
          </w:p>
        </w:tc>
      </w:tr>
      <w:tr w:rsidR="00DF021F" w:rsidRPr="008B4FE6" w14:paraId="1D9EF4A2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FFFFFF"/>
          </w:tcPr>
          <w:p w14:paraId="5871B7A4" w14:textId="5A78975B" w:rsidR="00DF021F" w:rsidRPr="00B37C80" w:rsidRDefault="00DF021F" w:rsidP="00DF021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Brak. </w:t>
            </w:r>
          </w:p>
        </w:tc>
      </w:tr>
    </w:tbl>
    <w:p w14:paraId="295CF87C" w14:textId="7EFEB3FC" w:rsidR="006176ED" w:rsidRPr="00522D94" w:rsidRDefault="006176ED" w:rsidP="00E97399">
      <w:pPr>
        <w:pStyle w:val="Nagwek1"/>
        <w:rPr>
          <w:rFonts w:ascii="Times New Roman" w:hAnsi="Times New Roman"/>
          <w:sz w:val="20"/>
          <w:szCs w:val="20"/>
        </w:rPr>
      </w:pPr>
    </w:p>
    <w:sectPr w:rsidR="006176ED" w:rsidRPr="00522D94" w:rsidSect="00FA664C">
      <w:pgSz w:w="11906" w:h="16838"/>
      <w:pgMar w:top="568" w:right="707" w:bottom="568" w:left="720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1B329" w14:textId="77777777" w:rsidR="00E1774E" w:rsidRDefault="00E1774E" w:rsidP="00044739">
      <w:pPr>
        <w:spacing w:line="240" w:lineRule="auto"/>
      </w:pPr>
      <w:r>
        <w:separator/>
      </w:r>
    </w:p>
  </w:endnote>
  <w:endnote w:type="continuationSeparator" w:id="0">
    <w:p w14:paraId="7890D847" w14:textId="77777777" w:rsidR="00E1774E" w:rsidRDefault="00E1774E" w:rsidP="000447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CADC4" w14:textId="77777777" w:rsidR="00E1774E" w:rsidRDefault="00E1774E" w:rsidP="00044739">
      <w:pPr>
        <w:spacing w:line="240" w:lineRule="auto"/>
      </w:pPr>
      <w:r>
        <w:separator/>
      </w:r>
    </w:p>
  </w:footnote>
  <w:footnote w:type="continuationSeparator" w:id="0">
    <w:p w14:paraId="45AC26EA" w14:textId="77777777" w:rsidR="00E1774E" w:rsidRDefault="00E1774E" w:rsidP="0004473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E4F79"/>
    <w:multiLevelType w:val="hybridMultilevel"/>
    <w:tmpl w:val="5E823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E2B58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92349"/>
    <w:multiLevelType w:val="hybridMultilevel"/>
    <w:tmpl w:val="F1FC0650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2610BC42">
      <w:start w:val="1"/>
      <w:numFmt w:val="bullet"/>
      <w:lvlText w:val=""/>
      <w:lvlJc w:val="left"/>
      <w:pPr>
        <w:tabs>
          <w:tab w:val="num" w:pos="1767"/>
        </w:tabs>
        <w:ind w:left="176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3" w15:restartNumberingAfterBreak="0">
    <w:nsid w:val="1FA23D91"/>
    <w:multiLevelType w:val="hybridMultilevel"/>
    <w:tmpl w:val="29A04C7E"/>
    <w:lvl w:ilvl="0" w:tplc="A31018B0">
      <w:start w:val="1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 w:tplc="4D263F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FEE2A02"/>
    <w:multiLevelType w:val="multilevel"/>
    <w:tmpl w:val="3EE2E83E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1CD007E"/>
    <w:multiLevelType w:val="hybridMultilevel"/>
    <w:tmpl w:val="FC0C11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DF723B"/>
    <w:multiLevelType w:val="multilevel"/>
    <w:tmpl w:val="42ECDCCE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7" w15:restartNumberingAfterBreak="0">
    <w:nsid w:val="246A2E8B"/>
    <w:multiLevelType w:val="hybridMultilevel"/>
    <w:tmpl w:val="A7B8E876"/>
    <w:lvl w:ilvl="0" w:tplc="A70AAD44">
      <w:start w:val="1"/>
      <w:numFmt w:val="decimal"/>
      <w:lvlText w:val="%1)"/>
      <w:lvlJc w:val="left"/>
      <w:pPr>
        <w:ind w:left="720" w:hanging="360"/>
      </w:pPr>
    </w:lvl>
    <w:lvl w:ilvl="1" w:tplc="89CE415A">
      <w:start w:val="1"/>
      <w:numFmt w:val="decimal"/>
      <w:lvlText w:val="%2)"/>
      <w:lvlJc w:val="left"/>
      <w:pPr>
        <w:ind w:left="720" w:hanging="360"/>
      </w:pPr>
    </w:lvl>
    <w:lvl w:ilvl="2" w:tplc="78C0C8E6">
      <w:start w:val="1"/>
      <w:numFmt w:val="decimal"/>
      <w:lvlText w:val="%3)"/>
      <w:lvlJc w:val="left"/>
      <w:pPr>
        <w:ind w:left="720" w:hanging="360"/>
      </w:pPr>
    </w:lvl>
    <w:lvl w:ilvl="3" w:tplc="BF4A2166">
      <w:start w:val="1"/>
      <w:numFmt w:val="decimal"/>
      <w:lvlText w:val="%4)"/>
      <w:lvlJc w:val="left"/>
      <w:pPr>
        <w:ind w:left="720" w:hanging="360"/>
      </w:pPr>
    </w:lvl>
    <w:lvl w:ilvl="4" w:tplc="8FA08EB0">
      <w:start w:val="1"/>
      <w:numFmt w:val="decimal"/>
      <w:lvlText w:val="%5)"/>
      <w:lvlJc w:val="left"/>
      <w:pPr>
        <w:ind w:left="720" w:hanging="360"/>
      </w:pPr>
    </w:lvl>
    <w:lvl w:ilvl="5" w:tplc="83803B42">
      <w:start w:val="1"/>
      <w:numFmt w:val="decimal"/>
      <w:lvlText w:val="%6)"/>
      <w:lvlJc w:val="left"/>
      <w:pPr>
        <w:ind w:left="720" w:hanging="360"/>
      </w:pPr>
    </w:lvl>
    <w:lvl w:ilvl="6" w:tplc="B25E57FE">
      <w:start w:val="1"/>
      <w:numFmt w:val="decimal"/>
      <w:lvlText w:val="%7)"/>
      <w:lvlJc w:val="left"/>
      <w:pPr>
        <w:ind w:left="720" w:hanging="360"/>
      </w:pPr>
    </w:lvl>
    <w:lvl w:ilvl="7" w:tplc="39E43802">
      <w:start w:val="1"/>
      <w:numFmt w:val="decimal"/>
      <w:lvlText w:val="%8)"/>
      <w:lvlJc w:val="left"/>
      <w:pPr>
        <w:ind w:left="720" w:hanging="360"/>
      </w:pPr>
    </w:lvl>
    <w:lvl w:ilvl="8" w:tplc="1018A842">
      <w:start w:val="1"/>
      <w:numFmt w:val="decimal"/>
      <w:lvlText w:val="%9)"/>
      <w:lvlJc w:val="left"/>
      <w:pPr>
        <w:ind w:left="720" w:hanging="360"/>
      </w:pPr>
    </w:lvl>
  </w:abstractNum>
  <w:abstractNum w:abstractNumId="8" w15:restartNumberingAfterBreak="0">
    <w:nsid w:val="279D6C8D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2A41E7"/>
    <w:multiLevelType w:val="hybridMultilevel"/>
    <w:tmpl w:val="1F5C7EEA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B1EDD"/>
    <w:multiLevelType w:val="hybridMultilevel"/>
    <w:tmpl w:val="95FA285E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67"/>
        </w:tabs>
        <w:ind w:left="176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11" w15:restartNumberingAfterBreak="0">
    <w:nsid w:val="3B65511A"/>
    <w:multiLevelType w:val="hybridMultilevel"/>
    <w:tmpl w:val="4CAA9CB6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46E5730E"/>
    <w:multiLevelType w:val="hybridMultilevel"/>
    <w:tmpl w:val="3C782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9BE361A"/>
    <w:multiLevelType w:val="hybridMultilevel"/>
    <w:tmpl w:val="3AE85FAA"/>
    <w:lvl w:ilvl="0" w:tplc="04150011">
      <w:start w:val="1"/>
      <w:numFmt w:val="decimal"/>
      <w:lvlText w:val="%1)"/>
      <w:lvlJc w:val="left"/>
      <w:pPr>
        <w:tabs>
          <w:tab w:val="num" w:pos="1047"/>
        </w:tabs>
        <w:ind w:left="104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14" w15:restartNumberingAfterBreak="0">
    <w:nsid w:val="51461DEA"/>
    <w:multiLevelType w:val="hybridMultilevel"/>
    <w:tmpl w:val="80049DC2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59863083"/>
    <w:multiLevelType w:val="hybridMultilevel"/>
    <w:tmpl w:val="B28ADCD0"/>
    <w:lvl w:ilvl="0" w:tplc="69624922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5DBB20EB"/>
    <w:multiLevelType w:val="hybridMultilevel"/>
    <w:tmpl w:val="10E6B354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0417BAC"/>
    <w:multiLevelType w:val="hybridMultilevel"/>
    <w:tmpl w:val="7ACED012"/>
    <w:lvl w:ilvl="0" w:tplc="69624922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61DD2B62"/>
    <w:multiLevelType w:val="hybridMultilevel"/>
    <w:tmpl w:val="9CBC5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E42DE7"/>
    <w:multiLevelType w:val="hybridMultilevel"/>
    <w:tmpl w:val="86364B7A"/>
    <w:lvl w:ilvl="0" w:tplc="025AB000">
      <w:start w:val="1"/>
      <w:numFmt w:val="decimal"/>
      <w:lvlText w:val="%1)"/>
      <w:lvlJc w:val="left"/>
      <w:pPr>
        <w:ind w:left="720" w:hanging="360"/>
      </w:pPr>
    </w:lvl>
    <w:lvl w:ilvl="1" w:tplc="612066E0">
      <w:start w:val="1"/>
      <w:numFmt w:val="decimal"/>
      <w:lvlText w:val="%2)"/>
      <w:lvlJc w:val="left"/>
      <w:pPr>
        <w:ind w:left="720" w:hanging="360"/>
      </w:pPr>
    </w:lvl>
    <w:lvl w:ilvl="2" w:tplc="0DDAB396">
      <w:start w:val="1"/>
      <w:numFmt w:val="decimal"/>
      <w:lvlText w:val="%3)"/>
      <w:lvlJc w:val="left"/>
      <w:pPr>
        <w:ind w:left="720" w:hanging="360"/>
      </w:pPr>
    </w:lvl>
    <w:lvl w:ilvl="3" w:tplc="1862EB76">
      <w:start w:val="1"/>
      <w:numFmt w:val="decimal"/>
      <w:lvlText w:val="%4)"/>
      <w:lvlJc w:val="left"/>
      <w:pPr>
        <w:ind w:left="720" w:hanging="360"/>
      </w:pPr>
    </w:lvl>
    <w:lvl w:ilvl="4" w:tplc="A4722B2A">
      <w:start w:val="1"/>
      <w:numFmt w:val="decimal"/>
      <w:lvlText w:val="%5)"/>
      <w:lvlJc w:val="left"/>
      <w:pPr>
        <w:ind w:left="720" w:hanging="360"/>
      </w:pPr>
    </w:lvl>
    <w:lvl w:ilvl="5" w:tplc="746002CE">
      <w:start w:val="1"/>
      <w:numFmt w:val="decimal"/>
      <w:lvlText w:val="%6)"/>
      <w:lvlJc w:val="left"/>
      <w:pPr>
        <w:ind w:left="720" w:hanging="360"/>
      </w:pPr>
    </w:lvl>
    <w:lvl w:ilvl="6" w:tplc="E6F87E1E">
      <w:start w:val="1"/>
      <w:numFmt w:val="decimal"/>
      <w:lvlText w:val="%7)"/>
      <w:lvlJc w:val="left"/>
      <w:pPr>
        <w:ind w:left="720" w:hanging="360"/>
      </w:pPr>
    </w:lvl>
    <w:lvl w:ilvl="7" w:tplc="A8287E5A">
      <w:start w:val="1"/>
      <w:numFmt w:val="decimal"/>
      <w:lvlText w:val="%8)"/>
      <w:lvlJc w:val="left"/>
      <w:pPr>
        <w:ind w:left="720" w:hanging="360"/>
      </w:pPr>
    </w:lvl>
    <w:lvl w:ilvl="8" w:tplc="A93E24F2">
      <w:start w:val="1"/>
      <w:numFmt w:val="decimal"/>
      <w:lvlText w:val="%9)"/>
      <w:lvlJc w:val="left"/>
      <w:pPr>
        <w:ind w:left="720" w:hanging="360"/>
      </w:pPr>
    </w:lvl>
  </w:abstractNum>
  <w:abstractNum w:abstractNumId="20" w15:restartNumberingAfterBreak="0">
    <w:nsid w:val="62C56F97"/>
    <w:multiLevelType w:val="hybridMultilevel"/>
    <w:tmpl w:val="07FCC908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1" w15:restartNumberingAfterBreak="0">
    <w:nsid w:val="6FFD0546"/>
    <w:multiLevelType w:val="hybridMultilevel"/>
    <w:tmpl w:val="EFCC1B3A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9300785"/>
    <w:multiLevelType w:val="hybridMultilevel"/>
    <w:tmpl w:val="D23028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164B50"/>
    <w:multiLevelType w:val="hybridMultilevel"/>
    <w:tmpl w:val="16C045B8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503593451">
    <w:abstractNumId w:val="3"/>
  </w:num>
  <w:num w:numId="2" w16cid:durableId="1322348649">
    <w:abstractNumId w:val="0"/>
  </w:num>
  <w:num w:numId="3" w16cid:durableId="1906795412">
    <w:abstractNumId w:val="9"/>
  </w:num>
  <w:num w:numId="4" w16cid:durableId="393043328">
    <w:abstractNumId w:val="18"/>
  </w:num>
  <w:num w:numId="5" w16cid:durableId="1983266596">
    <w:abstractNumId w:val="1"/>
  </w:num>
  <w:num w:numId="6" w16cid:durableId="829059179">
    <w:abstractNumId w:val="8"/>
  </w:num>
  <w:num w:numId="7" w16cid:durableId="443501247">
    <w:abstractNumId w:val="12"/>
  </w:num>
  <w:num w:numId="8" w16cid:durableId="406266161">
    <w:abstractNumId w:val="4"/>
  </w:num>
  <w:num w:numId="9" w16cid:durableId="782919443">
    <w:abstractNumId w:val="14"/>
  </w:num>
  <w:num w:numId="10" w16cid:durableId="790320920">
    <w:abstractNumId w:val="11"/>
  </w:num>
  <w:num w:numId="11" w16cid:durableId="1022364908">
    <w:abstractNumId w:val="13"/>
  </w:num>
  <w:num w:numId="12" w16cid:durableId="1576822177">
    <w:abstractNumId w:val="2"/>
  </w:num>
  <w:num w:numId="13" w16cid:durableId="658000688">
    <w:abstractNumId w:val="10"/>
  </w:num>
  <w:num w:numId="14" w16cid:durableId="640310494">
    <w:abstractNumId w:val="20"/>
  </w:num>
  <w:num w:numId="15" w16cid:durableId="1917665636">
    <w:abstractNumId w:val="15"/>
  </w:num>
  <w:num w:numId="16" w16cid:durableId="1278834072">
    <w:abstractNumId w:val="17"/>
  </w:num>
  <w:num w:numId="17" w16cid:durableId="1605845426">
    <w:abstractNumId w:val="5"/>
  </w:num>
  <w:num w:numId="18" w16cid:durableId="1333413126">
    <w:abstractNumId w:val="21"/>
  </w:num>
  <w:num w:numId="19" w16cid:durableId="1807433937">
    <w:abstractNumId w:val="23"/>
  </w:num>
  <w:num w:numId="20" w16cid:durableId="10763228">
    <w:abstractNumId w:val="16"/>
  </w:num>
  <w:num w:numId="21" w16cid:durableId="378165238">
    <w:abstractNumId w:val="6"/>
  </w:num>
  <w:num w:numId="22" w16cid:durableId="749810853">
    <w:abstractNumId w:val="22"/>
  </w:num>
  <w:num w:numId="23" w16cid:durableId="1700620569">
    <w:abstractNumId w:val="19"/>
  </w:num>
  <w:num w:numId="24" w16cid:durableId="7295735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6CB"/>
    <w:rsid w:val="000008E5"/>
    <w:rsid w:val="000010CC"/>
    <w:rsid w:val="000015EE"/>
    <w:rsid w:val="00001DB2"/>
    <w:rsid w:val="000022D5"/>
    <w:rsid w:val="00004C6A"/>
    <w:rsid w:val="00005A5D"/>
    <w:rsid w:val="00012D11"/>
    <w:rsid w:val="00013EB5"/>
    <w:rsid w:val="000149A1"/>
    <w:rsid w:val="000216CD"/>
    <w:rsid w:val="00023836"/>
    <w:rsid w:val="00035250"/>
    <w:rsid w:val="000356A9"/>
    <w:rsid w:val="00041E7C"/>
    <w:rsid w:val="00044138"/>
    <w:rsid w:val="00044739"/>
    <w:rsid w:val="00046564"/>
    <w:rsid w:val="00050DE6"/>
    <w:rsid w:val="00051637"/>
    <w:rsid w:val="00051D42"/>
    <w:rsid w:val="00056681"/>
    <w:rsid w:val="000648A7"/>
    <w:rsid w:val="0006618B"/>
    <w:rsid w:val="000670C0"/>
    <w:rsid w:val="00071B99"/>
    <w:rsid w:val="00073851"/>
    <w:rsid w:val="000756E5"/>
    <w:rsid w:val="0007704E"/>
    <w:rsid w:val="00080EC8"/>
    <w:rsid w:val="00081070"/>
    <w:rsid w:val="00087574"/>
    <w:rsid w:val="000944AC"/>
    <w:rsid w:val="00094CB9"/>
    <w:rsid w:val="00095526"/>
    <w:rsid w:val="000956B2"/>
    <w:rsid w:val="000963BB"/>
    <w:rsid w:val="00096693"/>
    <w:rsid w:val="000967CF"/>
    <w:rsid w:val="000969E7"/>
    <w:rsid w:val="000A23DE"/>
    <w:rsid w:val="000A4020"/>
    <w:rsid w:val="000A6D70"/>
    <w:rsid w:val="000B4527"/>
    <w:rsid w:val="000B54FB"/>
    <w:rsid w:val="000C29B0"/>
    <w:rsid w:val="000C607D"/>
    <w:rsid w:val="000C76FC"/>
    <w:rsid w:val="000D38FC"/>
    <w:rsid w:val="000D4D90"/>
    <w:rsid w:val="000D6808"/>
    <w:rsid w:val="000E04BE"/>
    <w:rsid w:val="000E2D10"/>
    <w:rsid w:val="000E6828"/>
    <w:rsid w:val="000F18EC"/>
    <w:rsid w:val="000F258B"/>
    <w:rsid w:val="000F3204"/>
    <w:rsid w:val="000F3740"/>
    <w:rsid w:val="000F7D03"/>
    <w:rsid w:val="00100602"/>
    <w:rsid w:val="0010548B"/>
    <w:rsid w:val="0010688F"/>
    <w:rsid w:val="001072D1"/>
    <w:rsid w:val="00111D50"/>
    <w:rsid w:val="001127AD"/>
    <w:rsid w:val="00114BCF"/>
    <w:rsid w:val="00117017"/>
    <w:rsid w:val="00117E97"/>
    <w:rsid w:val="0012064A"/>
    <w:rsid w:val="00124D0F"/>
    <w:rsid w:val="00127020"/>
    <w:rsid w:val="0013053D"/>
    <w:rsid w:val="00130E8E"/>
    <w:rsid w:val="0013216E"/>
    <w:rsid w:val="00136B81"/>
    <w:rsid w:val="001401B5"/>
    <w:rsid w:val="00140303"/>
    <w:rsid w:val="001422B9"/>
    <w:rsid w:val="0014665F"/>
    <w:rsid w:val="00151CD8"/>
    <w:rsid w:val="00153395"/>
    <w:rsid w:val="00153464"/>
    <w:rsid w:val="00153B22"/>
    <w:rsid w:val="001541B3"/>
    <w:rsid w:val="001553D4"/>
    <w:rsid w:val="00155B15"/>
    <w:rsid w:val="001625BE"/>
    <w:rsid w:val="001643A4"/>
    <w:rsid w:val="00164671"/>
    <w:rsid w:val="001650A2"/>
    <w:rsid w:val="001727BB"/>
    <w:rsid w:val="00180D25"/>
    <w:rsid w:val="0018318D"/>
    <w:rsid w:val="0018572C"/>
    <w:rsid w:val="00187E79"/>
    <w:rsid w:val="00187F0D"/>
    <w:rsid w:val="00191BB3"/>
    <w:rsid w:val="00192CC5"/>
    <w:rsid w:val="001956A7"/>
    <w:rsid w:val="0019763E"/>
    <w:rsid w:val="001A118A"/>
    <w:rsid w:val="001A27F4"/>
    <w:rsid w:val="001A2D95"/>
    <w:rsid w:val="001A34BD"/>
    <w:rsid w:val="001A4056"/>
    <w:rsid w:val="001A414D"/>
    <w:rsid w:val="001B0E36"/>
    <w:rsid w:val="001B161D"/>
    <w:rsid w:val="001B20BE"/>
    <w:rsid w:val="001B3460"/>
    <w:rsid w:val="001B4CA1"/>
    <w:rsid w:val="001B4DA0"/>
    <w:rsid w:val="001B75D8"/>
    <w:rsid w:val="001C1060"/>
    <w:rsid w:val="001C1631"/>
    <w:rsid w:val="001C3167"/>
    <w:rsid w:val="001C3C63"/>
    <w:rsid w:val="001C57EF"/>
    <w:rsid w:val="001C7E02"/>
    <w:rsid w:val="001D2226"/>
    <w:rsid w:val="001D22EC"/>
    <w:rsid w:val="001D4732"/>
    <w:rsid w:val="001D6A3C"/>
    <w:rsid w:val="001D6D51"/>
    <w:rsid w:val="001E207E"/>
    <w:rsid w:val="001E23B7"/>
    <w:rsid w:val="001E2EED"/>
    <w:rsid w:val="001E6695"/>
    <w:rsid w:val="001E78CB"/>
    <w:rsid w:val="001F37A7"/>
    <w:rsid w:val="001F4C98"/>
    <w:rsid w:val="001F653A"/>
    <w:rsid w:val="001F6979"/>
    <w:rsid w:val="00200708"/>
    <w:rsid w:val="00202BC6"/>
    <w:rsid w:val="00205141"/>
    <w:rsid w:val="0020516B"/>
    <w:rsid w:val="00210B62"/>
    <w:rsid w:val="00213559"/>
    <w:rsid w:val="00213BB8"/>
    <w:rsid w:val="00213EFD"/>
    <w:rsid w:val="002172F1"/>
    <w:rsid w:val="0021795D"/>
    <w:rsid w:val="00220931"/>
    <w:rsid w:val="00223C7B"/>
    <w:rsid w:val="00224156"/>
    <w:rsid w:val="00224AB1"/>
    <w:rsid w:val="00226030"/>
    <w:rsid w:val="0022687A"/>
    <w:rsid w:val="002271CC"/>
    <w:rsid w:val="00230728"/>
    <w:rsid w:val="00231412"/>
    <w:rsid w:val="00233030"/>
    <w:rsid w:val="0023389E"/>
    <w:rsid w:val="00234040"/>
    <w:rsid w:val="00235CD2"/>
    <w:rsid w:val="00237CC8"/>
    <w:rsid w:val="00240F07"/>
    <w:rsid w:val="00243474"/>
    <w:rsid w:val="002449B0"/>
    <w:rsid w:val="00246B0A"/>
    <w:rsid w:val="002523AC"/>
    <w:rsid w:val="00254DED"/>
    <w:rsid w:val="00254E84"/>
    <w:rsid w:val="00255619"/>
    <w:rsid w:val="00255DAD"/>
    <w:rsid w:val="00256108"/>
    <w:rsid w:val="00257455"/>
    <w:rsid w:val="00260F33"/>
    <w:rsid w:val="002613BD"/>
    <w:rsid w:val="002624F1"/>
    <w:rsid w:val="00267B85"/>
    <w:rsid w:val="00270C81"/>
    <w:rsid w:val="00271558"/>
    <w:rsid w:val="00274251"/>
    <w:rsid w:val="00274862"/>
    <w:rsid w:val="00274A96"/>
    <w:rsid w:val="00275D04"/>
    <w:rsid w:val="002762F1"/>
    <w:rsid w:val="002776B4"/>
    <w:rsid w:val="00277BDC"/>
    <w:rsid w:val="00280760"/>
    <w:rsid w:val="00282D72"/>
    <w:rsid w:val="00283402"/>
    <w:rsid w:val="00284ADB"/>
    <w:rsid w:val="00284B3F"/>
    <w:rsid w:val="00290FD6"/>
    <w:rsid w:val="002912E9"/>
    <w:rsid w:val="002914AF"/>
    <w:rsid w:val="00294259"/>
    <w:rsid w:val="00294F2C"/>
    <w:rsid w:val="00296026"/>
    <w:rsid w:val="002A2226"/>
    <w:rsid w:val="002A2C81"/>
    <w:rsid w:val="002A64FB"/>
    <w:rsid w:val="002A6EDB"/>
    <w:rsid w:val="002B2E0C"/>
    <w:rsid w:val="002B3D1A"/>
    <w:rsid w:val="002C1689"/>
    <w:rsid w:val="002C27D0"/>
    <w:rsid w:val="002C2C9B"/>
    <w:rsid w:val="002C3A8F"/>
    <w:rsid w:val="002C7B53"/>
    <w:rsid w:val="002D17D6"/>
    <w:rsid w:val="002D18D7"/>
    <w:rsid w:val="002D21CE"/>
    <w:rsid w:val="002E3DA3"/>
    <w:rsid w:val="002E450F"/>
    <w:rsid w:val="002E598A"/>
    <w:rsid w:val="002E6B38"/>
    <w:rsid w:val="002E6D63"/>
    <w:rsid w:val="002E6E2B"/>
    <w:rsid w:val="002F38A1"/>
    <w:rsid w:val="002F500B"/>
    <w:rsid w:val="002F62FF"/>
    <w:rsid w:val="002F7F59"/>
    <w:rsid w:val="00300991"/>
    <w:rsid w:val="00301959"/>
    <w:rsid w:val="00305B8A"/>
    <w:rsid w:val="00321FEB"/>
    <w:rsid w:val="003227F1"/>
    <w:rsid w:val="00322D36"/>
    <w:rsid w:val="00323593"/>
    <w:rsid w:val="0032468D"/>
    <w:rsid w:val="00327A5E"/>
    <w:rsid w:val="00331BF9"/>
    <w:rsid w:val="0033495E"/>
    <w:rsid w:val="00334A79"/>
    <w:rsid w:val="00334D8D"/>
    <w:rsid w:val="00337150"/>
    <w:rsid w:val="003372F3"/>
    <w:rsid w:val="00337345"/>
    <w:rsid w:val="003379BD"/>
    <w:rsid w:val="00337DD2"/>
    <w:rsid w:val="00340197"/>
    <w:rsid w:val="003404D1"/>
    <w:rsid w:val="003443FF"/>
    <w:rsid w:val="00350515"/>
    <w:rsid w:val="00353695"/>
    <w:rsid w:val="00354FFB"/>
    <w:rsid w:val="00355808"/>
    <w:rsid w:val="003558EB"/>
    <w:rsid w:val="003566EF"/>
    <w:rsid w:val="00362C7E"/>
    <w:rsid w:val="00363309"/>
    <w:rsid w:val="00363601"/>
    <w:rsid w:val="00365D08"/>
    <w:rsid w:val="0037078E"/>
    <w:rsid w:val="00375793"/>
    <w:rsid w:val="00376AC9"/>
    <w:rsid w:val="003773AF"/>
    <w:rsid w:val="00385855"/>
    <w:rsid w:val="00393032"/>
    <w:rsid w:val="00393349"/>
    <w:rsid w:val="00393F3A"/>
    <w:rsid w:val="00394B69"/>
    <w:rsid w:val="003953AC"/>
    <w:rsid w:val="003954D1"/>
    <w:rsid w:val="0039701F"/>
    <w:rsid w:val="00397078"/>
    <w:rsid w:val="003A02D8"/>
    <w:rsid w:val="003A23EA"/>
    <w:rsid w:val="003A2CD0"/>
    <w:rsid w:val="003A3061"/>
    <w:rsid w:val="003A5336"/>
    <w:rsid w:val="003A6528"/>
    <w:rsid w:val="003A6953"/>
    <w:rsid w:val="003A6EE1"/>
    <w:rsid w:val="003B5F04"/>
    <w:rsid w:val="003B6083"/>
    <w:rsid w:val="003C3838"/>
    <w:rsid w:val="003C5847"/>
    <w:rsid w:val="003D0681"/>
    <w:rsid w:val="003D0A64"/>
    <w:rsid w:val="003D12F6"/>
    <w:rsid w:val="003D1426"/>
    <w:rsid w:val="003D7FBE"/>
    <w:rsid w:val="003E1357"/>
    <w:rsid w:val="003E2F4E"/>
    <w:rsid w:val="003E37CD"/>
    <w:rsid w:val="003E3A24"/>
    <w:rsid w:val="003E671E"/>
    <w:rsid w:val="003E720A"/>
    <w:rsid w:val="003E7AC9"/>
    <w:rsid w:val="003F0EE7"/>
    <w:rsid w:val="003F3250"/>
    <w:rsid w:val="003F6BAF"/>
    <w:rsid w:val="004036B1"/>
    <w:rsid w:val="004037F3"/>
    <w:rsid w:val="00403E6E"/>
    <w:rsid w:val="00403F67"/>
    <w:rsid w:val="004049FA"/>
    <w:rsid w:val="004129B4"/>
    <w:rsid w:val="00417EF0"/>
    <w:rsid w:val="004205D3"/>
    <w:rsid w:val="004214C3"/>
    <w:rsid w:val="00422181"/>
    <w:rsid w:val="004244A8"/>
    <w:rsid w:val="00425F72"/>
    <w:rsid w:val="00427736"/>
    <w:rsid w:val="00431AA2"/>
    <w:rsid w:val="00434523"/>
    <w:rsid w:val="00434F19"/>
    <w:rsid w:val="00441787"/>
    <w:rsid w:val="00441B55"/>
    <w:rsid w:val="00444F2D"/>
    <w:rsid w:val="00451D4D"/>
    <w:rsid w:val="00452034"/>
    <w:rsid w:val="00453668"/>
    <w:rsid w:val="0045474C"/>
    <w:rsid w:val="00454B0D"/>
    <w:rsid w:val="00455FA6"/>
    <w:rsid w:val="00456918"/>
    <w:rsid w:val="00460C22"/>
    <w:rsid w:val="00461967"/>
    <w:rsid w:val="00464652"/>
    <w:rsid w:val="00466C70"/>
    <w:rsid w:val="004702C9"/>
    <w:rsid w:val="00472D1C"/>
    <w:rsid w:val="00472E45"/>
    <w:rsid w:val="00473FEA"/>
    <w:rsid w:val="00474B9E"/>
    <w:rsid w:val="0047579D"/>
    <w:rsid w:val="00480AF5"/>
    <w:rsid w:val="004815F8"/>
    <w:rsid w:val="00483262"/>
    <w:rsid w:val="00484107"/>
    <w:rsid w:val="00484529"/>
    <w:rsid w:val="00485CC5"/>
    <w:rsid w:val="0049343F"/>
    <w:rsid w:val="004964FC"/>
    <w:rsid w:val="004A0953"/>
    <w:rsid w:val="004A0DFA"/>
    <w:rsid w:val="004A145E"/>
    <w:rsid w:val="004A1F15"/>
    <w:rsid w:val="004A1F22"/>
    <w:rsid w:val="004A2A81"/>
    <w:rsid w:val="004A7BD7"/>
    <w:rsid w:val="004B018D"/>
    <w:rsid w:val="004B79EC"/>
    <w:rsid w:val="004C15C2"/>
    <w:rsid w:val="004C2EC2"/>
    <w:rsid w:val="004C36D8"/>
    <w:rsid w:val="004C3A45"/>
    <w:rsid w:val="004C4306"/>
    <w:rsid w:val="004C6A0C"/>
    <w:rsid w:val="004D1248"/>
    <w:rsid w:val="004D1E3C"/>
    <w:rsid w:val="004D4169"/>
    <w:rsid w:val="004D58D0"/>
    <w:rsid w:val="004D6E14"/>
    <w:rsid w:val="004E5A61"/>
    <w:rsid w:val="004F0F41"/>
    <w:rsid w:val="004F4E17"/>
    <w:rsid w:val="004F4E32"/>
    <w:rsid w:val="004F5959"/>
    <w:rsid w:val="004F7DE2"/>
    <w:rsid w:val="0050082F"/>
    <w:rsid w:val="00500C56"/>
    <w:rsid w:val="00501713"/>
    <w:rsid w:val="00506568"/>
    <w:rsid w:val="00506BB7"/>
    <w:rsid w:val="00507670"/>
    <w:rsid w:val="005079B4"/>
    <w:rsid w:val="00510D04"/>
    <w:rsid w:val="0051551B"/>
    <w:rsid w:val="00520067"/>
    <w:rsid w:val="00520C57"/>
    <w:rsid w:val="00522627"/>
    <w:rsid w:val="00522D94"/>
    <w:rsid w:val="00522ED7"/>
    <w:rsid w:val="005245B8"/>
    <w:rsid w:val="005275E1"/>
    <w:rsid w:val="00527F60"/>
    <w:rsid w:val="00533D89"/>
    <w:rsid w:val="0053440D"/>
    <w:rsid w:val="00536564"/>
    <w:rsid w:val="00544100"/>
    <w:rsid w:val="00544597"/>
    <w:rsid w:val="00544FFE"/>
    <w:rsid w:val="005473F5"/>
    <w:rsid w:val="005477E7"/>
    <w:rsid w:val="00552794"/>
    <w:rsid w:val="00552C1D"/>
    <w:rsid w:val="00563199"/>
    <w:rsid w:val="00564874"/>
    <w:rsid w:val="00567963"/>
    <w:rsid w:val="0057009A"/>
    <w:rsid w:val="00571260"/>
    <w:rsid w:val="0057189C"/>
    <w:rsid w:val="0057380D"/>
    <w:rsid w:val="00573FC1"/>
    <w:rsid w:val="005741EE"/>
    <w:rsid w:val="00574E2A"/>
    <w:rsid w:val="0057668E"/>
    <w:rsid w:val="00577B93"/>
    <w:rsid w:val="0058341D"/>
    <w:rsid w:val="005843DD"/>
    <w:rsid w:val="00587D59"/>
    <w:rsid w:val="005915B7"/>
    <w:rsid w:val="00595E83"/>
    <w:rsid w:val="00596530"/>
    <w:rsid w:val="005967F3"/>
    <w:rsid w:val="00596FCA"/>
    <w:rsid w:val="005A06DF"/>
    <w:rsid w:val="005A5527"/>
    <w:rsid w:val="005A5AE6"/>
    <w:rsid w:val="005A6402"/>
    <w:rsid w:val="005B1206"/>
    <w:rsid w:val="005B3637"/>
    <w:rsid w:val="005B37E8"/>
    <w:rsid w:val="005B6260"/>
    <w:rsid w:val="005C0056"/>
    <w:rsid w:val="005C06EC"/>
    <w:rsid w:val="005C21BA"/>
    <w:rsid w:val="005C5FA1"/>
    <w:rsid w:val="005C7A4B"/>
    <w:rsid w:val="005D0903"/>
    <w:rsid w:val="005D2515"/>
    <w:rsid w:val="005D289E"/>
    <w:rsid w:val="005D3047"/>
    <w:rsid w:val="005D4904"/>
    <w:rsid w:val="005D61D6"/>
    <w:rsid w:val="005D7E35"/>
    <w:rsid w:val="005E0D13"/>
    <w:rsid w:val="005E5047"/>
    <w:rsid w:val="005E7205"/>
    <w:rsid w:val="005E7371"/>
    <w:rsid w:val="005F116C"/>
    <w:rsid w:val="005F2131"/>
    <w:rsid w:val="00601D8F"/>
    <w:rsid w:val="006027FD"/>
    <w:rsid w:val="00605EF6"/>
    <w:rsid w:val="0060644E"/>
    <w:rsid w:val="00606455"/>
    <w:rsid w:val="00612290"/>
    <w:rsid w:val="00614929"/>
    <w:rsid w:val="00616511"/>
    <w:rsid w:val="006176ED"/>
    <w:rsid w:val="006202F3"/>
    <w:rsid w:val="0062097A"/>
    <w:rsid w:val="00621DA6"/>
    <w:rsid w:val="00623CE3"/>
    <w:rsid w:val="00623CFE"/>
    <w:rsid w:val="00626B78"/>
    <w:rsid w:val="00627221"/>
    <w:rsid w:val="00627D93"/>
    <w:rsid w:val="00627EE8"/>
    <w:rsid w:val="006316FA"/>
    <w:rsid w:val="00631EFC"/>
    <w:rsid w:val="00632117"/>
    <w:rsid w:val="00633ECF"/>
    <w:rsid w:val="006370D2"/>
    <w:rsid w:val="0064074F"/>
    <w:rsid w:val="006413B8"/>
    <w:rsid w:val="00641F55"/>
    <w:rsid w:val="00644E09"/>
    <w:rsid w:val="00645E4A"/>
    <w:rsid w:val="006526E8"/>
    <w:rsid w:val="006531C1"/>
    <w:rsid w:val="00653688"/>
    <w:rsid w:val="0066091B"/>
    <w:rsid w:val="00665F7B"/>
    <w:rsid w:val="006660E9"/>
    <w:rsid w:val="00667249"/>
    <w:rsid w:val="00667558"/>
    <w:rsid w:val="00671523"/>
    <w:rsid w:val="00671FAF"/>
    <w:rsid w:val="006748A3"/>
    <w:rsid w:val="0067548E"/>
    <w:rsid w:val="006754EF"/>
    <w:rsid w:val="00676C8D"/>
    <w:rsid w:val="00676F1F"/>
    <w:rsid w:val="00677381"/>
    <w:rsid w:val="00677414"/>
    <w:rsid w:val="006832CF"/>
    <w:rsid w:val="00683F39"/>
    <w:rsid w:val="0068601E"/>
    <w:rsid w:val="0069486B"/>
    <w:rsid w:val="006A05B7"/>
    <w:rsid w:val="006A29B5"/>
    <w:rsid w:val="006A4904"/>
    <w:rsid w:val="006A548F"/>
    <w:rsid w:val="006A701A"/>
    <w:rsid w:val="006B64DC"/>
    <w:rsid w:val="006B7A91"/>
    <w:rsid w:val="006C2533"/>
    <w:rsid w:val="006C41D9"/>
    <w:rsid w:val="006C42B6"/>
    <w:rsid w:val="006D4439"/>
    <w:rsid w:val="006D46C4"/>
    <w:rsid w:val="006D4704"/>
    <w:rsid w:val="006D6A2D"/>
    <w:rsid w:val="006E1E18"/>
    <w:rsid w:val="006E31CE"/>
    <w:rsid w:val="006E34D3"/>
    <w:rsid w:val="006F02F4"/>
    <w:rsid w:val="006F1435"/>
    <w:rsid w:val="006F78C4"/>
    <w:rsid w:val="007024B3"/>
    <w:rsid w:val="007031A0"/>
    <w:rsid w:val="00705A29"/>
    <w:rsid w:val="00707498"/>
    <w:rsid w:val="007115EA"/>
    <w:rsid w:val="00711A65"/>
    <w:rsid w:val="0071306C"/>
    <w:rsid w:val="00714133"/>
    <w:rsid w:val="00714DA4"/>
    <w:rsid w:val="007158B2"/>
    <w:rsid w:val="00716081"/>
    <w:rsid w:val="007172A5"/>
    <w:rsid w:val="007217A3"/>
    <w:rsid w:val="00721FBC"/>
    <w:rsid w:val="00722B48"/>
    <w:rsid w:val="00724164"/>
    <w:rsid w:val="00725068"/>
    <w:rsid w:val="00725DE7"/>
    <w:rsid w:val="0072636A"/>
    <w:rsid w:val="00726B44"/>
    <w:rsid w:val="007315CB"/>
    <w:rsid w:val="007318DD"/>
    <w:rsid w:val="00731F38"/>
    <w:rsid w:val="00733167"/>
    <w:rsid w:val="00737379"/>
    <w:rsid w:val="00737F70"/>
    <w:rsid w:val="00740109"/>
    <w:rsid w:val="00740D2C"/>
    <w:rsid w:val="00744BF9"/>
    <w:rsid w:val="00746503"/>
    <w:rsid w:val="007509FB"/>
    <w:rsid w:val="00752423"/>
    <w:rsid w:val="00752623"/>
    <w:rsid w:val="00753FBE"/>
    <w:rsid w:val="0075556E"/>
    <w:rsid w:val="00760F1F"/>
    <w:rsid w:val="007614A4"/>
    <w:rsid w:val="007637E5"/>
    <w:rsid w:val="0076423E"/>
    <w:rsid w:val="007646CB"/>
    <w:rsid w:val="0076658F"/>
    <w:rsid w:val="0077040A"/>
    <w:rsid w:val="007706EE"/>
    <w:rsid w:val="00772D64"/>
    <w:rsid w:val="007730CA"/>
    <w:rsid w:val="007763D6"/>
    <w:rsid w:val="00782E52"/>
    <w:rsid w:val="00786251"/>
    <w:rsid w:val="00792609"/>
    <w:rsid w:val="00792887"/>
    <w:rsid w:val="007943E2"/>
    <w:rsid w:val="00794F2C"/>
    <w:rsid w:val="0079634E"/>
    <w:rsid w:val="00796460"/>
    <w:rsid w:val="00796985"/>
    <w:rsid w:val="007A3647"/>
    <w:rsid w:val="007A3BC7"/>
    <w:rsid w:val="007A5AC4"/>
    <w:rsid w:val="007B0FDD"/>
    <w:rsid w:val="007B100A"/>
    <w:rsid w:val="007B19CA"/>
    <w:rsid w:val="007B4802"/>
    <w:rsid w:val="007B6668"/>
    <w:rsid w:val="007B6B33"/>
    <w:rsid w:val="007B7D7B"/>
    <w:rsid w:val="007C122A"/>
    <w:rsid w:val="007C2701"/>
    <w:rsid w:val="007C44E0"/>
    <w:rsid w:val="007C6379"/>
    <w:rsid w:val="007D2192"/>
    <w:rsid w:val="007E3AB2"/>
    <w:rsid w:val="007F0021"/>
    <w:rsid w:val="007F1B6C"/>
    <w:rsid w:val="007F2F52"/>
    <w:rsid w:val="007F3582"/>
    <w:rsid w:val="007F571E"/>
    <w:rsid w:val="007F64B1"/>
    <w:rsid w:val="008017EE"/>
    <w:rsid w:val="00801BEE"/>
    <w:rsid w:val="00801F71"/>
    <w:rsid w:val="008026C3"/>
    <w:rsid w:val="00804897"/>
    <w:rsid w:val="00804EC9"/>
    <w:rsid w:val="00805F28"/>
    <w:rsid w:val="00806C72"/>
    <w:rsid w:val="0080749F"/>
    <w:rsid w:val="00811D46"/>
    <w:rsid w:val="008125B0"/>
    <w:rsid w:val="00813231"/>
    <w:rsid w:val="008144CB"/>
    <w:rsid w:val="008155B2"/>
    <w:rsid w:val="00821717"/>
    <w:rsid w:val="00823D24"/>
    <w:rsid w:val="00824210"/>
    <w:rsid w:val="00824B22"/>
    <w:rsid w:val="008258FF"/>
    <w:rsid w:val="008263C0"/>
    <w:rsid w:val="00836166"/>
    <w:rsid w:val="008402D5"/>
    <w:rsid w:val="00841422"/>
    <w:rsid w:val="00841D3B"/>
    <w:rsid w:val="00841F6D"/>
    <w:rsid w:val="0084314C"/>
    <w:rsid w:val="00843171"/>
    <w:rsid w:val="008449D0"/>
    <w:rsid w:val="008452BF"/>
    <w:rsid w:val="008575C3"/>
    <w:rsid w:val="0085794B"/>
    <w:rsid w:val="00863D28"/>
    <w:rsid w:val="008648C3"/>
    <w:rsid w:val="0086663F"/>
    <w:rsid w:val="00867B50"/>
    <w:rsid w:val="00875CA5"/>
    <w:rsid w:val="008763BF"/>
    <w:rsid w:val="00880F26"/>
    <w:rsid w:val="00880F40"/>
    <w:rsid w:val="00883BC8"/>
    <w:rsid w:val="00883F67"/>
    <w:rsid w:val="00885C70"/>
    <w:rsid w:val="008867E0"/>
    <w:rsid w:val="008934A9"/>
    <w:rsid w:val="00895413"/>
    <w:rsid w:val="00896C2E"/>
    <w:rsid w:val="008A2714"/>
    <w:rsid w:val="008A2B0A"/>
    <w:rsid w:val="008A4A0E"/>
    <w:rsid w:val="008A5095"/>
    <w:rsid w:val="008A608F"/>
    <w:rsid w:val="008B1A9A"/>
    <w:rsid w:val="008B1B63"/>
    <w:rsid w:val="008B2EAC"/>
    <w:rsid w:val="008B4FE6"/>
    <w:rsid w:val="008B6C37"/>
    <w:rsid w:val="008C038E"/>
    <w:rsid w:val="008D54F7"/>
    <w:rsid w:val="008D5EB1"/>
    <w:rsid w:val="008E18E6"/>
    <w:rsid w:val="008E18F7"/>
    <w:rsid w:val="008E1E10"/>
    <w:rsid w:val="008E291B"/>
    <w:rsid w:val="008E4F2F"/>
    <w:rsid w:val="008E74B0"/>
    <w:rsid w:val="008F105A"/>
    <w:rsid w:val="008F21A4"/>
    <w:rsid w:val="008F378A"/>
    <w:rsid w:val="008F4B12"/>
    <w:rsid w:val="008F7C6E"/>
    <w:rsid w:val="009008A8"/>
    <w:rsid w:val="00905B3E"/>
    <w:rsid w:val="009063B0"/>
    <w:rsid w:val="0090687D"/>
    <w:rsid w:val="00907106"/>
    <w:rsid w:val="00907B39"/>
    <w:rsid w:val="009107FD"/>
    <w:rsid w:val="0091137C"/>
    <w:rsid w:val="00911567"/>
    <w:rsid w:val="00911DFD"/>
    <w:rsid w:val="009132AD"/>
    <w:rsid w:val="00916193"/>
    <w:rsid w:val="00917AAE"/>
    <w:rsid w:val="009251A9"/>
    <w:rsid w:val="00930699"/>
    <w:rsid w:val="00931F69"/>
    <w:rsid w:val="00934123"/>
    <w:rsid w:val="00941161"/>
    <w:rsid w:val="009435F8"/>
    <w:rsid w:val="00943E0C"/>
    <w:rsid w:val="00945AA3"/>
    <w:rsid w:val="0095409F"/>
    <w:rsid w:val="00955774"/>
    <w:rsid w:val="009560B5"/>
    <w:rsid w:val="00961E5F"/>
    <w:rsid w:val="009703D6"/>
    <w:rsid w:val="00971713"/>
    <w:rsid w:val="0097181B"/>
    <w:rsid w:val="00975286"/>
    <w:rsid w:val="00976DC5"/>
    <w:rsid w:val="009818C7"/>
    <w:rsid w:val="00982DD4"/>
    <w:rsid w:val="009841E5"/>
    <w:rsid w:val="0098479F"/>
    <w:rsid w:val="00984A8A"/>
    <w:rsid w:val="009857B6"/>
    <w:rsid w:val="00985A8D"/>
    <w:rsid w:val="00986508"/>
    <w:rsid w:val="00986610"/>
    <w:rsid w:val="00986EDC"/>
    <w:rsid w:val="009877DC"/>
    <w:rsid w:val="00991F96"/>
    <w:rsid w:val="009931EC"/>
    <w:rsid w:val="009934E9"/>
    <w:rsid w:val="00993F1A"/>
    <w:rsid w:val="00996F0A"/>
    <w:rsid w:val="009A0FA9"/>
    <w:rsid w:val="009A1D86"/>
    <w:rsid w:val="009A1ECD"/>
    <w:rsid w:val="009A6C73"/>
    <w:rsid w:val="009B049C"/>
    <w:rsid w:val="009B11C8"/>
    <w:rsid w:val="009B2BCF"/>
    <w:rsid w:val="009B2FF8"/>
    <w:rsid w:val="009B308E"/>
    <w:rsid w:val="009B5BA3"/>
    <w:rsid w:val="009D0027"/>
    <w:rsid w:val="009D04C7"/>
    <w:rsid w:val="009D0655"/>
    <w:rsid w:val="009D22B9"/>
    <w:rsid w:val="009D569C"/>
    <w:rsid w:val="009D656A"/>
    <w:rsid w:val="009D7446"/>
    <w:rsid w:val="009E1E98"/>
    <w:rsid w:val="009E3ABE"/>
    <w:rsid w:val="009E3C4B"/>
    <w:rsid w:val="009E3DDA"/>
    <w:rsid w:val="009E5F1D"/>
    <w:rsid w:val="009F0637"/>
    <w:rsid w:val="009F1879"/>
    <w:rsid w:val="009F62A6"/>
    <w:rsid w:val="009F674F"/>
    <w:rsid w:val="009F799E"/>
    <w:rsid w:val="00A02020"/>
    <w:rsid w:val="00A056CB"/>
    <w:rsid w:val="00A07A29"/>
    <w:rsid w:val="00A10FF1"/>
    <w:rsid w:val="00A1170D"/>
    <w:rsid w:val="00A1506B"/>
    <w:rsid w:val="00A17CB2"/>
    <w:rsid w:val="00A22DEB"/>
    <w:rsid w:val="00A23191"/>
    <w:rsid w:val="00A30E33"/>
    <w:rsid w:val="00A319C0"/>
    <w:rsid w:val="00A33560"/>
    <w:rsid w:val="00A3417F"/>
    <w:rsid w:val="00A349ED"/>
    <w:rsid w:val="00A364E4"/>
    <w:rsid w:val="00A371A5"/>
    <w:rsid w:val="00A427A0"/>
    <w:rsid w:val="00A42E7C"/>
    <w:rsid w:val="00A457CB"/>
    <w:rsid w:val="00A4771D"/>
    <w:rsid w:val="00A47BDF"/>
    <w:rsid w:val="00A47DFD"/>
    <w:rsid w:val="00A51BB5"/>
    <w:rsid w:val="00A51CD7"/>
    <w:rsid w:val="00A5228E"/>
    <w:rsid w:val="00A52ADB"/>
    <w:rsid w:val="00A533E8"/>
    <w:rsid w:val="00A542D9"/>
    <w:rsid w:val="00A56E64"/>
    <w:rsid w:val="00A611E7"/>
    <w:rsid w:val="00A624C3"/>
    <w:rsid w:val="00A642AF"/>
    <w:rsid w:val="00A65DCB"/>
    <w:rsid w:val="00A6641C"/>
    <w:rsid w:val="00A675B2"/>
    <w:rsid w:val="00A720EA"/>
    <w:rsid w:val="00A767D2"/>
    <w:rsid w:val="00A77616"/>
    <w:rsid w:val="00A7779F"/>
    <w:rsid w:val="00A80385"/>
    <w:rsid w:val="00A805DA"/>
    <w:rsid w:val="00A811B4"/>
    <w:rsid w:val="00A82A25"/>
    <w:rsid w:val="00A830DC"/>
    <w:rsid w:val="00A85E87"/>
    <w:rsid w:val="00A872F6"/>
    <w:rsid w:val="00A87CDE"/>
    <w:rsid w:val="00A92BAF"/>
    <w:rsid w:val="00A94737"/>
    <w:rsid w:val="00A94BA3"/>
    <w:rsid w:val="00A96CBA"/>
    <w:rsid w:val="00A97BB9"/>
    <w:rsid w:val="00AA610C"/>
    <w:rsid w:val="00AB1ACD"/>
    <w:rsid w:val="00AB277F"/>
    <w:rsid w:val="00AB4099"/>
    <w:rsid w:val="00AB449A"/>
    <w:rsid w:val="00AB5A1C"/>
    <w:rsid w:val="00AB6C76"/>
    <w:rsid w:val="00AC4151"/>
    <w:rsid w:val="00AD0A71"/>
    <w:rsid w:val="00AD1333"/>
    <w:rsid w:val="00AD14F9"/>
    <w:rsid w:val="00AD15E5"/>
    <w:rsid w:val="00AD35D6"/>
    <w:rsid w:val="00AD4B6C"/>
    <w:rsid w:val="00AD5650"/>
    <w:rsid w:val="00AD58C5"/>
    <w:rsid w:val="00AE0D2B"/>
    <w:rsid w:val="00AE36C4"/>
    <w:rsid w:val="00AE472C"/>
    <w:rsid w:val="00AE5375"/>
    <w:rsid w:val="00AE6CF8"/>
    <w:rsid w:val="00AF0D6A"/>
    <w:rsid w:val="00AF4CAC"/>
    <w:rsid w:val="00B03E0D"/>
    <w:rsid w:val="00B054F8"/>
    <w:rsid w:val="00B07DBB"/>
    <w:rsid w:val="00B11889"/>
    <w:rsid w:val="00B11A9C"/>
    <w:rsid w:val="00B1406C"/>
    <w:rsid w:val="00B17783"/>
    <w:rsid w:val="00B2219A"/>
    <w:rsid w:val="00B256F9"/>
    <w:rsid w:val="00B3581B"/>
    <w:rsid w:val="00B36925"/>
    <w:rsid w:val="00B36B81"/>
    <w:rsid w:val="00B36FEE"/>
    <w:rsid w:val="00B37C80"/>
    <w:rsid w:val="00B442E0"/>
    <w:rsid w:val="00B5092B"/>
    <w:rsid w:val="00B5194E"/>
    <w:rsid w:val="00B51AF5"/>
    <w:rsid w:val="00B531FC"/>
    <w:rsid w:val="00B55347"/>
    <w:rsid w:val="00B560B3"/>
    <w:rsid w:val="00B57E5E"/>
    <w:rsid w:val="00B61F37"/>
    <w:rsid w:val="00B72172"/>
    <w:rsid w:val="00B7770F"/>
    <w:rsid w:val="00B77A89"/>
    <w:rsid w:val="00B77B27"/>
    <w:rsid w:val="00B80EB5"/>
    <w:rsid w:val="00B81332"/>
    <w:rsid w:val="00B8134E"/>
    <w:rsid w:val="00B81B55"/>
    <w:rsid w:val="00B84613"/>
    <w:rsid w:val="00B8692C"/>
    <w:rsid w:val="00B87AF0"/>
    <w:rsid w:val="00B9037B"/>
    <w:rsid w:val="00B907B5"/>
    <w:rsid w:val="00B907CA"/>
    <w:rsid w:val="00B910BD"/>
    <w:rsid w:val="00B92182"/>
    <w:rsid w:val="00B92489"/>
    <w:rsid w:val="00B93834"/>
    <w:rsid w:val="00B96469"/>
    <w:rsid w:val="00B96A02"/>
    <w:rsid w:val="00BA0DA2"/>
    <w:rsid w:val="00BA2981"/>
    <w:rsid w:val="00BA42EE"/>
    <w:rsid w:val="00BA48F9"/>
    <w:rsid w:val="00BB08ED"/>
    <w:rsid w:val="00BB0DCA"/>
    <w:rsid w:val="00BB1A2C"/>
    <w:rsid w:val="00BB2666"/>
    <w:rsid w:val="00BB337B"/>
    <w:rsid w:val="00BB6AC6"/>
    <w:rsid w:val="00BB6B80"/>
    <w:rsid w:val="00BB732E"/>
    <w:rsid w:val="00BC3773"/>
    <w:rsid w:val="00BC381A"/>
    <w:rsid w:val="00BC4165"/>
    <w:rsid w:val="00BC4C6F"/>
    <w:rsid w:val="00BC52DC"/>
    <w:rsid w:val="00BC6ADB"/>
    <w:rsid w:val="00BD0962"/>
    <w:rsid w:val="00BD1EED"/>
    <w:rsid w:val="00BE5DB2"/>
    <w:rsid w:val="00BF0DA2"/>
    <w:rsid w:val="00BF109C"/>
    <w:rsid w:val="00BF34FA"/>
    <w:rsid w:val="00BF5914"/>
    <w:rsid w:val="00BF6667"/>
    <w:rsid w:val="00C004B6"/>
    <w:rsid w:val="00C00645"/>
    <w:rsid w:val="00C00B78"/>
    <w:rsid w:val="00C01840"/>
    <w:rsid w:val="00C047A7"/>
    <w:rsid w:val="00C04ECF"/>
    <w:rsid w:val="00C05DE5"/>
    <w:rsid w:val="00C10359"/>
    <w:rsid w:val="00C14BC1"/>
    <w:rsid w:val="00C2088E"/>
    <w:rsid w:val="00C24DA0"/>
    <w:rsid w:val="00C2606A"/>
    <w:rsid w:val="00C33027"/>
    <w:rsid w:val="00C35D27"/>
    <w:rsid w:val="00C37667"/>
    <w:rsid w:val="00C435DB"/>
    <w:rsid w:val="00C43E15"/>
    <w:rsid w:val="00C44D73"/>
    <w:rsid w:val="00C45586"/>
    <w:rsid w:val="00C46841"/>
    <w:rsid w:val="00C50B42"/>
    <w:rsid w:val="00C50C93"/>
    <w:rsid w:val="00C516FF"/>
    <w:rsid w:val="00C52BFA"/>
    <w:rsid w:val="00C53D1D"/>
    <w:rsid w:val="00C53F26"/>
    <w:rsid w:val="00C540BC"/>
    <w:rsid w:val="00C54797"/>
    <w:rsid w:val="00C5666C"/>
    <w:rsid w:val="00C60192"/>
    <w:rsid w:val="00C64F7D"/>
    <w:rsid w:val="00C67309"/>
    <w:rsid w:val="00C70132"/>
    <w:rsid w:val="00C7614E"/>
    <w:rsid w:val="00C77BF1"/>
    <w:rsid w:val="00C80D60"/>
    <w:rsid w:val="00C82FBD"/>
    <w:rsid w:val="00C8310B"/>
    <w:rsid w:val="00C843B5"/>
    <w:rsid w:val="00C85267"/>
    <w:rsid w:val="00C86B7A"/>
    <w:rsid w:val="00C8721B"/>
    <w:rsid w:val="00C9033D"/>
    <w:rsid w:val="00C92781"/>
    <w:rsid w:val="00C9372C"/>
    <w:rsid w:val="00C9470E"/>
    <w:rsid w:val="00C95BA5"/>
    <w:rsid w:val="00C95CEB"/>
    <w:rsid w:val="00CA1054"/>
    <w:rsid w:val="00CA1530"/>
    <w:rsid w:val="00CA30CF"/>
    <w:rsid w:val="00CA63EB"/>
    <w:rsid w:val="00CA69F1"/>
    <w:rsid w:val="00CA7CF2"/>
    <w:rsid w:val="00CB0910"/>
    <w:rsid w:val="00CB0B84"/>
    <w:rsid w:val="00CB28C2"/>
    <w:rsid w:val="00CB49DA"/>
    <w:rsid w:val="00CB6975"/>
    <w:rsid w:val="00CB6991"/>
    <w:rsid w:val="00CC160D"/>
    <w:rsid w:val="00CC6194"/>
    <w:rsid w:val="00CC6305"/>
    <w:rsid w:val="00CC78A5"/>
    <w:rsid w:val="00CD0296"/>
    <w:rsid w:val="00CD0516"/>
    <w:rsid w:val="00CD40DE"/>
    <w:rsid w:val="00CD756B"/>
    <w:rsid w:val="00CE2525"/>
    <w:rsid w:val="00CE734F"/>
    <w:rsid w:val="00CE7B19"/>
    <w:rsid w:val="00CF0DCA"/>
    <w:rsid w:val="00CF112E"/>
    <w:rsid w:val="00CF161D"/>
    <w:rsid w:val="00CF473E"/>
    <w:rsid w:val="00CF5F4F"/>
    <w:rsid w:val="00D00394"/>
    <w:rsid w:val="00D03063"/>
    <w:rsid w:val="00D06E2C"/>
    <w:rsid w:val="00D11DE7"/>
    <w:rsid w:val="00D1371B"/>
    <w:rsid w:val="00D16681"/>
    <w:rsid w:val="00D218DC"/>
    <w:rsid w:val="00D24E56"/>
    <w:rsid w:val="00D26E9B"/>
    <w:rsid w:val="00D26F2F"/>
    <w:rsid w:val="00D276BF"/>
    <w:rsid w:val="00D30149"/>
    <w:rsid w:val="00D31643"/>
    <w:rsid w:val="00D31AEB"/>
    <w:rsid w:val="00D32ECD"/>
    <w:rsid w:val="00D3302F"/>
    <w:rsid w:val="00D35CC0"/>
    <w:rsid w:val="00D361E4"/>
    <w:rsid w:val="00D42A8F"/>
    <w:rsid w:val="00D439F6"/>
    <w:rsid w:val="00D459C6"/>
    <w:rsid w:val="00D46F13"/>
    <w:rsid w:val="00D50729"/>
    <w:rsid w:val="00D50C19"/>
    <w:rsid w:val="00D50FFE"/>
    <w:rsid w:val="00D512F5"/>
    <w:rsid w:val="00D517E5"/>
    <w:rsid w:val="00D5379E"/>
    <w:rsid w:val="00D604C6"/>
    <w:rsid w:val="00D62643"/>
    <w:rsid w:val="00D64160"/>
    <w:rsid w:val="00D64A8C"/>
    <w:rsid w:val="00D64C0F"/>
    <w:rsid w:val="00D67C32"/>
    <w:rsid w:val="00D701C2"/>
    <w:rsid w:val="00D72EFE"/>
    <w:rsid w:val="00D73898"/>
    <w:rsid w:val="00D74FEA"/>
    <w:rsid w:val="00D75923"/>
    <w:rsid w:val="00D76227"/>
    <w:rsid w:val="00D77DF1"/>
    <w:rsid w:val="00D816F2"/>
    <w:rsid w:val="00D83E0D"/>
    <w:rsid w:val="00D86AFF"/>
    <w:rsid w:val="00D86C6F"/>
    <w:rsid w:val="00D9203C"/>
    <w:rsid w:val="00D93C2B"/>
    <w:rsid w:val="00D95829"/>
    <w:rsid w:val="00D95A44"/>
    <w:rsid w:val="00D95D16"/>
    <w:rsid w:val="00D96094"/>
    <w:rsid w:val="00D97C76"/>
    <w:rsid w:val="00DB02B4"/>
    <w:rsid w:val="00DB44E1"/>
    <w:rsid w:val="00DB538D"/>
    <w:rsid w:val="00DB552C"/>
    <w:rsid w:val="00DC275C"/>
    <w:rsid w:val="00DC3606"/>
    <w:rsid w:val="00DC4B0D"/>
    <w:rsid w:val="00DC5926"/>
    <w:rsid w:val="00DC6A9F"/>
    <w:rsid w:val="00DC7FE1"/>
    <w:rsid w:val="00DD091F"/>
    <w:rsid w:val="00DD1682"/>
    <w:rsid w:val="00DD3F3F"/>
    <w:rsid w:val="00DD5572"/>
    <w:rsid w:val="00DD6DF3"/>
    <w:rsid w:val="00DE0B80"/>
    <w:rsid w:val="00DE21BB"/>
    <w:rsid w:val="00DE25E2"/>
    <w:rsid w:val="00DE2C7E"/>
    <w:rsid w:val="00DE5D80"/>
    <w:rsid w:val="00DF021F"/>
    <w:rsid w:val="00DF3D4E"/>
    <w:rsid w:val="00DF58CD"/>
    <w:rsid w:val="00DF65B7"/>
    <w:rsid w:val="00DF65DE"/>
    <w:rsid w:val="00E019A5"/>
    <w:rsid w:val="00E02EC8"/>
    <w:rsid w:val="00E0313B"/>
    <w:rsid w:val="00E037F5"/>
    <w:rsid w:val="00E04E86"/>
    <w:rsid w:val="00E04ECB"/>
    <w:rsid w:val="00E05A09"/>
    <w:rsid w:val="00E0665B"/>
    <w:rsid w:val="00E06736"/>
    <w:rsid w:val="00E06CA1"/>
    <w:rsid w:val="00E07631"/>
    <w:rsid w:val="00E12842"/>
    <w:rsid w:val="00E1552E"/>
    <w:rsid w:val="00E172B8"/>
    <w:rsid w:val="00E1774E"/>
    <w:rsid w:val="00E17FB4"/>
    <w:rsid w:val="00E20B75"/>
    <w:rsid w:val="00E214F2"/>
    <w:rsid w:val="00E2371E"/>
    <w:rsid w:val="00E24BD7"/>
    <w:rsid w:val="00E26523"/>
    <w:rsid w:val="00E26809"/>
    <w:rsid w:val="00E3412D"/>
    <w:rsid w:val="00E35927"/>
    <w:rsid w:val="00E43F07"/>
    <w:rsid w:val="00E44327"/>
    <w:rsid w:val="00E45666"/>
    <w:rsid w:val="00E4568C"/>
    <w:rsid w:val="00E46B40"/>
    <w:rsid w:val="00E50C7E"/>
    <w:rsid w:val="00E5303F"/>
    <w:rsid w:val="00E57322"/>
    <w:rsid w:val="00E628CB"/>
    <w:rsid w:val="00E62AD9"/>
    <w:rsid w:val="00E638C8"/>
    <w:rsid w:val="00E6710E"/>
    <w:rsid w:val="00E70864"/>
    <w:rsid w:val="00E70CAC"/>
    <w:rsid w:val="00E714E1"/>
    <w:rsid w:val="00E72656"/>
    <w:rsid w:val="00E73C04"/>
    <w:rsid w:val="00E73F2B"/>
    <w:rsid w:val="00E7509B"/>
    <w:rsid w:val="00E75D17"/>
    <w:rsid w:val="00E761A3"/>
    <w:rsid w:val="00E81540"/>
    <w:rsid w:val="00E861ED"/>
    <w:rsid w:val="00E86590"/>
    <w:rsid w:val="00E907FF"/>
    <w:rsid w:val="00E91846"/>
    <w:rsid w:val="00E933D1"/>
    <w:rsid w:val="00E97399"/>
    <w:rsid w:val="00EA42D1"/>
    <w:rsid w:val="00EA42EF"/>
    <w:rsid w:val="00EA6EE5"/>
    <w:rsid w:val="00EA7854"/>
    <w:rsid w:val="00EB14F4"/>
    <w:rsid w:val="00EB2DD1"/>
    <w:rsid w:val="00EB4193"/>
    <w:rsid w:val="00EB6B37"/>
    <w:rsid w:val="00EC0704"/>
    <w:rsid w:val="00EC29FE"/>
    <w:rsid w:val="00EC3C70"/>
    <w:rsid w:val="00EC71AE"/>
    <w:rsid w:val="00EC7775"/>
    <w:rsid w:val="00ED27C5"/>
    <w:rsid w:val="00ED3A3D"/>
    <w:rsid w:val="00ED538A"/>
    <w:rsid w:val="00ED6FBC"/>
    <w:rsid w:val="00EE2528"/>
    <w:rsid w:val="00EE2F16"/>
    <w:rsid w:val="00EE3861"/>
    <w:rsid w:val="00EE3CA3"/>
    <w:rsid w:val="00EF0CD1"/>
    <w:rsid w:val="00EF2E73"/>
    <w:rsid w:val="00EF7683"/>
    <w:rsid w:val="00EF7A2D"/>
    <w:rsid w:val="00F01E11"/>
    <w:rsid w:val="00F0218B"/>
    <w:rsid w:val="00F04F8D"/>
    <w:rsid w:val="00F06CFE"/>
    <w:rsid w:val="00F10AD0"/>
    <w:rsid w:val="00F116CC"/>
    <w:rsid w:val="00F12BD1"/>
    <w:rsid w:val="00F14EC4"/>
    <w:rsid w:val="00F15327"/>
    <w:rsid w:val="00F168CF"/>
    <w:rsid w:val="00F1717A"/>
    <w:rsid w:val="00F17CE0"/>
    <w:rsid w:val="00F22C9A"/>
    <w:rsid w:val="00F2555C"/>
    <w:rsid w:val="00F31DF3"/>
    <w:rsid w:val="00F33AE5"/>
    <w:rsid w:val="00F33B93"/>
    <w:rsid w:val="00F34C5B"/>
    <w:rsid w:val="00F3597D"/>
    <w:rsid w:val="00F35B6C"/>
    <w:rsid w:val="00F41DD4"/>
    <w:rsid w:val="00F4376D"/>
    <w:rsid w:val="00F45399"/>
    <w:rsid w:val="00F465EA"/>
    <w:rsid w:val="00F53148"/>
    <w:rsid w:val="00F5377F"/>
    <w:rsid w:val="00F54E7B"/>
    <w:rsid w:val="00F55A88"/>
    <w:rsid w:val="00F5674B"/>
    <w:rsid w:val="00F6054A"/>
    <w:rsid w:val="00F61844"/>
    <w:rsid w:val="00F65921"/>
    <w:rsid w:val="00F707D7"/>
    <w:rsid w:val="00F726AB"/>
    <w:rsid w:val="00F74005"/>
    <w:rsid w:val="00F7572A"/>
    <w:rsid w:val="00F76884"/>
    <w:rsid w:val="00F83D24"/>
    <w:rsid w:val="00F83DD9"/>
    <w:rsid w:val="00F83F40"/>
    <w:rsid w:val="00F85556"/>
    <w:rsid w:val="00F90A43"/>
    <w:rsid w:val="00F931FE"/>
    <w:rsid w:val="00FA117A"/>
    <w:rsid w:val="00FA3F46"/>
    <w:rsid w:val="00FA664C"/>
    <w:rsid w:val="00FB1BAA"/>
    <w:rsid w:val="00FB1EE4"/>
    <w:rsid w:val="00FB386A"/>
    <w:rsid w:val="00FB61D1"/>
    <w:rsid w:val="00FC0786"/>
    <w:rsid w:val="00FC1C78"/>
    <w:rsid w:val="00FC49EF"/>
    <w:rsid w:val="00FD19B2"/>
    <w:rsid w:val="00FD1B3F"/>
    <w:rsid w:val="00FD43D8"/>
    <w:rsid w:val="00FE36E2"/>
    <w:rsid w:val="00FE749C"/>
    <w:rsid w:val="00FF11AD"/>
    <w:rsid w:val="00FF2971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F01B87"/>
  <w15:chartTrackingRefBased/>
  <w15:docId w15:val="{64091C3D-51B3-4B28-B836-9E0178719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3CFE"/>
    <w:pPr>
      <w:spacing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locked/>
    <w:rsid w:val="006176E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F726A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qFormat/>
    <w:locked/>
    <w:rsid w:val="00522D9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7646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4702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702C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rsid w:val="00044739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rsid w:val="00044739"/>
    <w:rPr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58CD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F58CD"/>
    <w:rPr>
      <w:sz w:val="20"/>
      <w:szCs w:val="20"/>
      <w:lang w:eastAsia="en-US"/>
    </w:rPr>
  </w:style>
  <w:style w:type="character" w:styleId="Odwoanieprzypisukocowego">
    <w:name w:val="endnote reference"/>
    <w:uiPriority w:val="99"/>
    <w:semiHidden/>
    <w:unhideWhenUsed/>
    <w:rsid w:val="00DF58CD"/>
    <w:rPr>
      <w:vertAlign w:val="superscript"/>
    </w:rPr>
  </w:style>
  <w:style w:type="paragraph" w:styleId="Akapitzlist">
    <w:name w:val="List Paragraph"/>
    <w:basedOn w:val="Normalny"/>
    <w:uiPriority w:val="34"/>
    <w:qFormat/>
    <w:rsid w:val="00397078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A17C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7CB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17CB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7CB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17CB2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47A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047A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C047A7"/>
    <w:rPr>
      <w:vertAlign w:val="superscript"/>
    </w:rPr>
  </w:style>
  <w:style w:type="character" w:styleId="Hipercze">
    <w:name w:val="Hyperlink"/>
    <w:uiPriority w:val="99"/>
    <w:unhideWhenUsed/>
    <w:rsid w:val="0072636A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801F71"/>
    <w:rPr>
      <w:color w:val="800080"/>
      <w:u w:val="single"/>
    </w:rPr>
  </w:style>
  <w:style w:type="paragraph" w:styleId="Poprawka">
    <w:name w:val="Revision"/>
    <w:hidden/>
    <w:uiPriority w:val="99"/>
    <w:semiHidden/>
    <w:rsid w:val="00BB337B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3A6E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locked/>
    <w:rsid w:val="003A6EE1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0FFE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semiHidden/>
    <w:rsid w:val="00F726A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899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8465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7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.demediuk@mz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F419A7-0F5F-4136-A32D-A25452FEA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2267</Words>
  <Characters>13607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15843</CharactersWithSpaces>
  <SharedDoc>false</SharedDoc>
  <HLinks>
    <vt:vector size="12" baseType="variant">
      <vt:variant>
        <vt:i4>1638433</vt:i4>
      </vt:variant>
      <vt:variant>
        <vt:i4>68</vt:i4>
      </vt:variant>
      <vt:variant>
        <vt:i4>0</vt:i4>
      </vt:variant>
      <vt:variant>
        <vt:i4>5</vt:i4>
      </vt:variant>
      <vt:variant>
        <vt:lpwstr>http://www.mf.gov.pl/ministerstwo-finansow/dzialalnosc/finanse-publiczne/sytuacja-makroekonomiczna-i-finanse-publiczne/wytyczne/-/asset_publisher/S0gu/content/wytyczne-dotyczace-stosowania-jednolitych-wskaznikow-makroekonomicznych-bedacych-podstawa-oszacowania-skutkow-finansowych-projektowanych-ustaw;jsessionid=1065FD5D001213ECD71FD650347F1674?redirect=http%3A%2F%2Fwww.mf.gov.pl%2Fministerstwo-finansow%2Fdzialalnosc%2Ffinanse-publiczne%2Fsytuacja-makroekonomiczna-i-finanse-publiczne%2Fwytyczne%3Fp_p_id%3D101_INSTANCE_S0gu%26p_p_lifecycle%3D0%26p_p_state%3Dnormal%26p_p_mode%3Dview%26p_p_col_id%3Dcolumn-2%26p_p_col_count%3D1%20-%20p_p_id_101_INSTANCE_S0gu_</vt:lpwstr>
      </vt:variant>
      <vt:variant>
        <vt:lpwstr/>
      </vt:variant>
      <vt:variant>
        <vt:i4>8323197</vt:i4>
      </vt:variant>
      <vt:variant>
        <vt:i4>65</vt:i4>
      </vt:variant>
      <vt:variant>
        <vt:i4>0</vt:i4>
      </vt:variant>
      <vt:variant>
        <vt:i4>5</vt:i4>
      </vt:variant>
      <vt:variant>
        <vt:lpwstr>http://www.mf.gov.pl/ministerstwo-finansow/dzialalnosc/finanse-publiczne/sytuacja-makroekonomiczna-i-finanse-publiczne/wytyczne/-/asset_publisher/S0gu/content/wytyczne-dotyczace-stosowania-jednolitych-wskaznikow-makroekonomicznych-bedacych-podstawa-oszacowania-skutkow-finansowych-projektowanych-ustaw?redirect=http%3A%2F%2Fwww.mf.gov.pl%2Fministerstwo-finansow%2Fdzialalnosc%2Ffinanse-publiczne%2Fsytuacja-makroekonomiczna-i-finanse-publiczne%2Fwytyczne%3Fp_p_id%3D101_INSTANCE_S0gu%26p_p_lifecycle%3D0%26p_p_state%3Dnormal%26p_p_mode%3Dview%26p_p_col_id%3Dcolumn-2%26p_p_col_count%3D1</vt:lpwstr>
      </vt:variant>
      <vt:variant>
        <vt:lpwstr>p_p_id_101_INSTANCE_S0gu_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Stocka-Mirońska Mirosława</dc:creator>
  <cp:keywords/>
  <cp:lastModifiedBy>Grabowska Magdalena</cp:lastModifiedBy>
  <cp:revision>2</cp:revision>
  <dcterms:created xsi:type="dcterms:W3CDTF">2025-10-28T10:31:00Z</dcterms:created>
  <dcterms:modified xsi:type="dcterms:W3CDTF">2025-10-28T10:31:00Z</dcterms:modified>
</cp:coreProperties>
</file>