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4DC1C527" w14:textId="2F085A6C" w:rsidR="0067580D" w:rsidRPr="0067580D" w:rsidRDefault="0067580D" w:rsidP="0099642E">
      <w:pPr>
        <w:spacing w:before="120" w:line="240" w:lineRule="auto"/>
        <w:ind w:hanging="45"/>
        <w:jc w:val="both"/>
        <w:rPr>
          <w:rFonts w:ascii="Times New Roman" w:hAnsi="Times New Roman"/>
          <w:color w:val="000000"/>
          <w:sz w:val="24"/>
          <w:szCs w:val="24"/>
        </w:rPr>
      </w:pPr>
      <w:r w:rsidRPr="0067580D">
        <w:rPr>
          <w:rFonts w:ascii="Times New Roman" w:hAnsi="Times New Roman"/>
          <w:color w:val="000000"/>
          <w:sz w:val="24"/>
          <w:szCs w:val="24"/>
        </w:rPr>
        <w:t xml:space="preserve">Projekt rozporządzenia </w:t>
      </w:r>
      <w:r w:rsidR="0099642E">
        <w:rPr>
          <w:rFonts w:ascii="Times New Roman" w:hAnsi="Times New Roman"/>
          <w:color w:val="000000"/>
          <w:sz w:val="24"/>
          <w:szCs w:val="24"/>
        </w:rPr>
        <w:t xml:space="preserve">Ministra Zdrowia </w:t>
      </w:r>
      <w:r w:rsidR="0099642E" w:rsidRPr="0099642E">
        <w:rPr>
          <w:rFonts w:ascii="Times New Roman" w:hAnsi="Times New Roman"/>
          <w:color w:val="000000"/>
          <w:sz w:val="24"/>
          <w:szCs w:val="24"/>
        </w:rPr>
        <w:t>zmieniaj</w:t>
      </w:r>
      <w:r w:rsidR="0099642E" w:rsidRPr="0099642E">
        <w:rPr>
          <w:rFonts w:ascii="Times New Roman" w:hAnsi="Times New Roman" w:hint="eastAsia"/>
          <w:color w:val="000000"/>
          <w:sz w:val="24"/>
          <w:szCs w:val="24"/>
        </w:rPr>
        <w:t>ą</w:t>
      </w:r>
      <w:r w:rsidR="0099642E" w:rsidRPr="0099642E">
        <w:rPr>
          <w:rFonts w:ascii="Times New Roman" w:hAnsi="Times New Roman"/>
          <w:color w:val="000000"/>
          <w:sz w:val="24"/>
          <w:szCs w:val="24"/>
        </w:rPr>
        <w:t>c</w:t>
      </w:r>
      <w:r w:rsidR="0099642E">
        <w:rPr>
          <w:rFonts w:ascii="Times New Roman" w:hAnsi="Times New Roman"/>
          <w:color w:val="000000"/>
          <w:sz w:val="24"/>
          <w:szCs w:val="24"/>
        </w:rPr>
        <w:t>y</w:t>
      </w:r>
      <w:r w:rsidR="0099642E" w:rsidRPr="0099642E">
        <w:rPr>
          <w:rFonts w:ascii="Times New Roman" w:hAnsi="Times New Roman"/>
          <w:color w:val="000000"/>
          <w:sz w:val="24"/>
          <w:szCs w:val="24"/>
        </w:rPr>
        <w:t xml:space="preserve"> rozporz</w:t>
      </w:r>
      <w:r w:rsidR="0099642E" w:rsidRPr="0099642E">
        <w:rPr>
          <w:rFonts w:ascii="Times New Roman" w:hAnsi="Times New Roman" w:hint="eastAsia"/>
          <w:color w:val="000000"/>
          <w:sz w:val="24"/>
          <w:szCs w:val="24"/>
        </w:rPr>
        <w:t>ą</w:t>
      </w:r>
      <w:r w:rsidR="0099642E" w:rsidRPr="0099642E">
        <w:rPr>
          <w:rFonts w:ascii="Times New Roman" w:hAnsi="Times New Roman"/>
          <w:color w:val="000000"/>
          <w:sz w:val="24"/>
          <w:szCs w:val="24"/>
        </w:rPr>
        <w:t>dzenie w sprawie</w:t>
      </w:r>
      <w:r w:rsidR="0099642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9642E" w:rsidRPr="0099642E">
        <w:rPr>
          <w:rFonts w:ascii="Times New Roman" w:hAnsi="Times New Roman" w:hint="eastAsia"/>
          <w:color w:val="000000"/>
          <w:sz w:val="24"/>
          <w:szCs w:val="24"/>
        </w:rPr>
        <w:t>ś</w:t>
      </w:r>
      <w:r w:rsidR="0099642E" w:rsidRPr="0099642E">
        <w:rPr>
          <w:rFonts w:ascii="Times New Roman" w:hAnsi="Times New Roman"/>
          <w:color w:val="000000"/>
          <w:sz w:val="24"/>
          <w:szCs w:val="24"/>
        </w:rPr>
        <w:t>wiadcze</w:t>
      </w:r>
      <w:r w:rsidR="0099642E" w:rsidRPr="0099642E">
        <w:rPr>
          <w:rFonts w:ascii="Times New Roman" w:hAnsi="Times New Roman" w:hint="eastAsia"/>
          <w:color w:val="000000"/>
          <w:sz w:val="24"/>
          <w:szCs w:val="24"/>
        </w:rPr>
        <w:t>ń</w:t>
      </w:r>
      <w:r w:rsidR="0099642E" w:rsidRPr="0099642E">
        <w:rPr>
          <w:rFonts w:ascii="Times New Roman" w:hAnsi="Times New Roman"/>
          <w:color w:val="000000"/>
          <w:sz w:val="24"/>
          <w:szCs w:val="24"/>
        </w:rPr>
        <w:t xml:space="preserve"> gwarantowanych z zakresu program</w:t>
      </w:r>
      <w:r w:rsidR="0099642E" w:rsidRPr="0099642E">
        <w:rPr>
          <w:rFonts w:ascii="Times New Roman" w:hAnsi="Times New Roman" w:hint="eastAsia"/>
          <w:color w:val="000000"/>
          <w:sz w:val="24"/>
          <w:szCs w:val="24"/>
        </w:rPr>
        <w:t>ó</w:t>
      </w:r>
      <w:r w:rsidR="0099642E" w:rsidRPr="0099642E">
        <w:rPr>
          <w:rFonts w:ascii="Times New Roman" w:hAnsi="Times New Roman"/>
          <w:color w:val="000000"/>
          <w:sz w:val="24"/>
          <w:szCs w:val="24"/>
        </w:rPr>
        <w:t>w zdrowotnych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D5DC0"/>
    <w:rsid w:val="00237D77"/>
    <w:rsid w:val="003A45F5"/>
    <w:rsid w:val="003C3CA5"/>
    <w:rsid w:val="00401763"/>
    <w:rsid w:val="00457142"/>
    <w:rsid w:val="004A62E5"/>
    <w:rsid w:val="00515E5C"/>
    <w:rsid w:val="00590AF5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93748"/>
    <w:rsid w:val="009159A6"/>
    <w:rsid w:val="00916CD8"/>
    <w:rsid w:val="00917BE8"/>
    <w:rsid w:val="0092148B"/>
    <w:rsid w:val="00930028"/>
    <w:rsid w:val="0099642E"/>
    <w:rsid w:val="00A55B76"/>
    <w:rsid w:val="00A92B52"/>
    <w:rsid w:val="00BC25EA"/>
    <w:rsid w:val="00C90B56"/>
    <w:rsid w:val="00D00C1C"/>
    <w:rsid w:val="00D21A76"/>
    <w:rsid w:val="00D66CC3"/>
    <w:rsid w:val="00E43B2A"/>
    <w:rsid w:val="00E75704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359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27</cp:revision>
  <dcterms:created xsi:type="dcterms:W3CDTF">2025-09-23T19:44:00Z</dcterms:created>
  <dcterms:modified xsi:type="dcterms:W3CDTF">2025-12-10T06:53:00Z</dcterms:modified>
</cp:coreProperties>
</file>